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85" w:rsidRPr="008432AD" w:rsidRDefault="00242385" w:rsidP="0024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:rsidR="00242385" w:rsidRPr="008432AD" w:rsidRDefault="00242385" w:rsidP="0024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Березовский район</w:t>
      </w:r>
    </w:p>
    <w:p w:rsidR="00242385" w:rsidRPr="008432AD" w:rsidRDefault="00242385" w:rsidP="0024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4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Бархатовский</w:t>
      </w:r>
      <w:proofErr w:type="spellEnd"/>
      <w:r w:rsidRPr="0084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сельский Совет депутатов</w:t>
      </w:r>
    </w:p>
    <w:p w:rsidR="00242385" w:rsidRPr="008432AD" w:rsidRDefault="00242385" w:rsidP="0024238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3007"/>
        <w:gridCol w:w="3115"/>
        <w:gridCol w:w="3115"/>
        <w:gridCol w:w="334"/>
      </w:tblGrid>
      <w:tr w:rsidR="00242385" w:rsidRPr="008432AD" w:rsidTr="00AA0C5B">
        <w:trPr>
          <w:gridBefore w:val="1"/>
          <w:wBefore w:w="108" w:type="dxa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42385" w:rsidRDefault="00242385" w:rsidP="00A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3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  <w:p w:rsidR="00242385" w:rsidRPr="008432AD" w:rsidRDefault="00242385" w:rsidP="00A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2385" w:rsidRPr="00F60BB6" w:rsidTr="00AA0C5B">
        <w:trPr>
          <w:gridAfter w:val="1"/>
          <w:wAfter w:w="334" w:type="dxa"/>
        </w:trPr>
        <w:tc>
          <w:tcPr>
            <w:tcW w:w="3115" w:type="dxa"/>
            <w:gridSpan w:val="2"/>
          </w:tcPr>
          <w:p w:rsidR="00242385" w:rsidRPr="00F60BB6" w:rsidRDefault="00242385" w:rsidP="00AA0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42385" w:rsidRPr="00F60BB6" w:rsidRDefault="00242385" w:rsidP="00AA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60BB6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242385" w:rsidRPr="00F60BB6" w:rsidRDefault="00242385" w:rsidP="000E6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59-</w:t>
            </w:r>
            <w:r w:rsidR="000E6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42385" w:rsidRDefault="00242385" w:rsidP="0024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2385" w:rsidRPr="00DF7B8A" w:rsidRDefault="00242385" w:rsidP="0024238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385" w:rsidRPr="00F60BB6" w:rsidRDefault="00242385" w:rsidP="0024238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согласовании перечня объектов, подлежащих передаче из муниципальной собственности </w:t>
      </w:r>
      <w:proofErr w:type="spellStart"/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Березовского района Красноярского края</w:t>
      </w:r>
    </w:p>
    <w:p w:rsidR="00242385" w:rsidRPr="00DF7B8A" w:rsidRDefault="00242385" w:rsidP="002423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2385" w:rsidRPr="00DF7B8A" w:rsidRDefault="00242385" w:rsidP="002423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2385" w:rsidRPr="00F60BB6" w:rsidRDefault="00242385" w:rsidP="0024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Красноярского края от 26.05.2009 № 8-3290 «О порядке разграничения имущества между муниципальными образованиями края», </w:t>
      </w:r>
      <w:r w:rsidRPr="00F60BB6">
        <w:rPr>
          <w:rFonts w:ascii="Times New Roman" w:eastAsia="Calibri" w:hAnsi="Times New Roman" w:cs="Times New Roman"/>
          <w:sz w:val="28"/>
          <w:szCs w:val="28"/>
        </w:rPr>
        <w:t xml:space="preserve">законом Красноярского края от 13.06.2024 №7-2879 «О признании утратившим силу подпункта «а» пункта 1 статьи 1 Закона края от 15.10.2015 года № 9-3724 «О закреплении вопросов местного значения за сельскими поселениями Красноярского края», </w:t>
      </w:r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F60BB6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F60BB6">
        <w:rPr>
          <w:rFonts w:ascii="Times New Roman" w:eastAsia="Times New Roman" w:hAnsi="Times New Roman" w:cs="Times New Roman"/>
          <w:sz w:val="28"/>
          <w:szCs w:val="28"/>
        </w:rPr>
        <w:t>Бархатовский</w:t>
      </w:r>
      <w:proofErr w:type="spellEnd"/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депутатов,</w:t>
      </w:r>
    </w:p>
    <w:p w:rsidR="00242385" w:rsidRPr="00DF7B8A" w:rsidRDefault="00242385" w:rsidP="0024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42385" w:rsidRPr="00DF7B8A" w:rsidRDefault="00242385" w:rsidP="0024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7B8A">
        <w:rPr>
          <w:rFonts w:ascii="Times New Roman" w:eastAsia="Times New Roman" w:hAnsi="Times New Roman" w:cs="Times New Roman"/>
          <w:b/>
          <w:sz w:val="27"/>
          <w:szCs w:val="27"/>
        </w:rPr>
        <w:t>РЕШИЛ</w:t>
      </w:r>
      <w:r w:rsidRPr="00DF7B8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242385" w:rsidRPr="00D649F7" w:rsidRDefault="00242385" w:rsidP="002423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B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Согласовать перечень объектов, подлежащих передаче из муниципальной собственности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Березовского района Красноярского края, согласно приложению №1 к настоящему Решению.</w:t>
      </w:r>
    </w:p>
    <w:p w:rsidR="00242385" w:rsidRPr="00D649F7" w:rsidRDefault="00242385" w:rsidP="002423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Администрации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осуществить передачу объектов из муниципальной собственности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администрации Березовского района Красноярского края, согласно приложению № 1 к настоящему Решению.</w:t>
      </w:r>
    </w:p>
    <w:p w:rsidR="00242385" w:rsidRPr="00D649F7" w:rsidRDefault="00242385" w:rsidP="0024238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49F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жилищно-коммунальному хозяйству.</w:t>
      </w:r>
    </w:p>
    <w:p w:rsidR="00242385" w:rsidRPr="00D649F7" w:rsidRDefault="00242385" w:rsidP="00242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F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(обнародования) </w:t>
      </w:r>
      <w:r w:rsidRPr="00D649F7">
        <w:rPr>
          <w:rFonts w:ascii="Times New Roman" w:eastAsia="Calibri" w:hAnsi="Times New Roman" w:cs="Times New Roman"/>
          <w:sz w:val="28"/>
          <w:szCs w:val="28"/>
        </w:rPr>
        <w:t xml:space="preserve">в газете 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«Ведомости органов местного самоуправления </w:t>
      </w:r>
      <w:proofErr w:type="spellStart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подлежит размещению на официальном сайте администрации </w:t>
      </w:r>
      <w:proofErr w:type="spellStart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</w:t>
      </w:r>
      <w:r w:rsidRPr="00D649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информационно</w:t>
      </w:r>
      <w:r w:rsidRPr="00D649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D649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телекоммуникационной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в 10-дневный срок со дня утверждения.</w:t>
      </w:r>
    </w:p>
    <w:p w:rsidR="00242385" w:rsidRPr="00DF7B8A" w:rsidRDefault="00242385" w:rsidP="002423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7"/>
          <w:szCs w:val="27"/>
          <w:lang w:eastAsia="ru-RU"/>
        </w:rPr>
      </w:pPr>
    </w:p>
    <w:p w:rsidR="00242385" w:rsidRPr="00313803" w:rsidRDefault="00242385" w:rsidP="002423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380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                Л.В. Чернова</w:t>
      </w:r>
    </w:p>
    <w:p w:rsidR="00242385" w:rsidRPr="00313803" w:rsidRDefault="00242385" w:rsidP="002423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2385" w:rsidRPr="00313803" w:rsidRDefault="00242385" w:rsidP="002423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380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313803">
        <w:rPr>
          <w:rFonts w:ascii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 w:rsidRPr="003138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А.С. </w:t>
      </w:r>
      <w:proofErr w:type="spellStart"/>
      <w:r w:rsidRPr="00313803">
        <w:rPr>
          <w:rFonts w:ascii="Times New Roman" w:hAnsi="Times New Roman" w:cs="Times New Roman"/>
          <w:color w:val="000000"/>
          <w:sz w:val="28"/>
          <w:szCs w:val="28"/>
        </w:rPr>
        <w:t>Зеленова</w:t>
      </w:r>
      <w:proofErr w:type="spellEnd"/>
    </w:p>
    <w:p w:rsidR="00242385" w:rsidRPr="00DF7B8A" w:rsidRDefault="00242385" w:rsidP="002423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7"/>
          <w:szCs w:val="27"/>
          <w:lang w:eastAsia="ru-RU"/>
        </w:rPr>
      </w:pPr>
    </w:p>
    <w:p w:rsidR="00242385" w:rsidRDefault="00242385" w:rsidP="0024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2385" w:rsidSect="003077F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42385" w:rsidRPr="009014B3" w:rsidRDefault="00242385" w:rsidP="00242385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42385" w:rsidRDefault="00242385" w:rsidP="00242385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385" w:rsidRPr="009014B3" w:rsidRDefault="00242385" w:rsidP="00242385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59-</w:t>
      </w:r>
      <w:r w:rsidR="000E68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29.05.2025 </w:t>
      </w:r>
    </w:p>
    <w:p w:rsidR="00242385" w:rsidRPr="009014B3" w:rsidRDefault="00242385" w:rsidP="0024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85" w:rsidRPr="00B42232" w:rsidRDefault="00242385" w:rsidP="0024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2232">
        <w:rPr>
          <w:rFonts w:ascii="Times New Roman" w:hAnsi="Times New Roman" w:cs="Times New Roman"/>
        </w:rPr>
        <w:t>ПЕРЕЧЕНЬ</w:t>
      </w:r>
    </w:p>
    <w:p w:rsidR="00242385" w:rsidRDefault="00242385" w:rsidP="0024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2232">
        <w:rPr>
          <w:rFonts w:ascii="Times New Roman" w:hAnsi="Times New Roman" w:cs="Times New Roman"/>
        </w:rPr>
        <w:t xml:space="preserve">ОБЪЕКТОВ </w:t>
      </w:r>
      <w:r>
        <w:rPr>
          <w:rFonts w:ascii="Times New Roman" w:hAnsi="Times New Roman" w:cs="Times New Roman"/>
        </w:rPr>
        <w:t>КОММУНАЛЬНОГО</w:t>
      </w:r>
      <w:r w:rsidRPr="00B42232">
        <w:rPr>
          <w:rFonts w:ascii="Times New Roman" w:hAnsi="Times New Roman" w:cs="Times New Roman"/>
        </w:rPr>
        <w:t xml:space="preserve"> ХОЗЯЙСТВА, ПОДЛЕЖАЩ</w:t>
      </w:r>
      <w:r>
        <w:rPr>
          <w:rFonts w:ascii="Times New Roman" w:hAnsi="Times New Roman" w:cs="Times New Roman"/>
        </w:rPr>
        <w:t>ИХ</w:t>
      </w:r>
      <w:r w:rsidRPr="00B42232">
        <w:rPr>
          <w:rFonts w:ascii="Times New Roman" w:hAnsi="Times New Roman" w:cs="Times New Roman"/>
        </w:rPr>
        <w:t xml:space="preserve"> ПЕРЕДАЧЕ ИЗ МУНИЦИПАЛЬНОЙ СОБСТВЕННОСТИ</w:t>
      </w:r>
      <w:r>
        <w:rPr>
          <w:rFonts w:ascii="Times New Roman" w:hAnsi="Times New Roman" w:cs="Times New Roman"/>
        </w:rPr>
        <w:t xml:space="preserve"> БАРХАТОВСКОГО</w:t>
      </w:r>
      <w:r w:rsidRPr="00B42232">
        <w:rPr>
          <w:rFonts w:ascii="Times New Roman" w:hAnsi="Times New Roman" w:cs="Times New Roman"/>
        </w:rPr>
        <w:t xml:space="preserve"> СЕЛЬСОВЕТА БЕРЕЗОВСКОГО РАЙОНА КРАСНОЯРСКОГО КРАЯ В МУНИЦИПАЛЬНУЮ СОБСТВЕННОСТЬ</w:t>
      </w:r>
      <w:r>
        <w:rPr>
          <w:rFonts w:ascii="Times New Roman" w:hAnsi="Times New Roman" w:cs="Times New Roman"/>
        </w:rPr>
        <w:t xml:space="preserve"> </w:t>
      </w:r>
      <w:r w:rsidRPr="00B42232">
        <w:rPr>
          <w:rFonts w:ascii="Times New Roman" w:hAnsi="Times New Roman" w:cs="Times New Roman"/>
        </w:rPr>
        <w:t xml:space="preserve">БЕРЕЗОВСКОГО РАЙОНА КРАСНОЯРСКОГО КРАЯ </w:t>
      </w:r>
    </w:p>
    <w:p w:rsidR="00242385" w:rsidRPr="00B42232" w:rsidRDefault="00242385" w:rsidP="0024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15196" w:type="dxa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672"/>
        <w:gridCol w:w="1898"/>
        <w:gridCol w:w="4535"/>
      </w:tblGrid>
      <w:tr w:rsidR="00242385" w:rsidRPr="00270A88" w:rsidTr="00AA0C5B">
        <w:tc>
          <w:tcPr>
            <w:tcW w:w="846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№</w:t>
            </w:r>
          </w:p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left="34" w:hanging="34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Полное наименование предприятия, учреждения,</w:t>
            </w:r>
          </w:p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242385" w:rsidRPr="00270A88" w:rsidRDefault="00242385" w:rsidP="00242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Балансовая/кадастровая стоимость имущества (тыс. рублей) по состоянию на </w:t>
            </w:r>
            <w:r>
              <w:rPr>
                <w:sz w:val="24"/>
                <w:szCs w:val="24"/>
              </w:rPr>
              <w:t>28.05.2025</w:t>
            </w:r>
            <w:r w:rsidRPr="00270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right="132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Назначение</w:t>
            </w:r>
          </w:p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left="350" w:hanging="333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242385" w:rsidRPr="00270A88" w:rsidTr="00AA0C5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left="34" w:hanging="34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right="132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42385" w:rsidRPr="00270A88" w:rsidRDefault="00242385" w:rsidP="00AA0C5B">
            <w:pPr>
              <w:spacing w:after="0" w:line="240" w:lineRule="auto"/>
              <w:ind w:left="350" w:hanging="333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6</w:t>
            </w:r>
          </w:p>
        </w:tc>
      </w:tr>
      <w:tr w:rsidR="00242385" w:rsidRPr="00270A88" w:rsidTr="00242385">
        <w:trPr>
          <w:trHeight w:val="1935"/>
        </w:trPr>
        <w:tc>
          <w:tcPr>
            <w:tcW w:w="846" w:type="dxa"/>
          </w:tcPr>
          <w:p w:rsidR="00242385" w:rsidRPr="00EE4B99" w:rsidRDefault="00EE4B99" w:rsidP="00EE4B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42385" w:rsidRPr="00270A88" w:rsidRDefault="00242385" w:rsidP="00AA0C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нерегулируемый переезд</w:t>
            </w:r>
          </w:p>
          <w:p w:rsidR="00242385" w:rsidRPr="00270A88" w:rsidRDefault="00242385" w:rsidP="00AA0C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2385" w:rsidRDefault="00242385" w:rsidP="002423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район, </w:t>
            </w:r>
            <w:proofErr w:type="spellStart"/>
            <w:r>
              <w:rPr>
                <w:sz w:val="24"/>
                <w:szCs w:val="24"/>
              </w:rPr>
              <w:t>Бархатовский</w:t>
            </w:r>
            <w:proofErr w:type="spellEnd"/>
            <w:r>
              <w:rPr>
                <w:sz w:val="24"/>
                <w:szCs w:val="24"/>
              </w:rPr>
              <w:t xml:space="preserve"> сельсовет, 12 км автодороги Красноярск-Железногорск</w:t>
            </w:r>
          </w:p>
          <w:p w:rsidR="00242385" w:rsidRPr="00270A88" w:rsidRDefault="00242385" w:rsidP="002423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242385" w:rsidRPr="00270A88" w:rsidRDefault="00242385" w:rsidP="00242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456,6</w:t>
            </w:r>
          </w:p>
        </w:tc>
        <w:tc>
          <w:tcPr>
            <w:tcW w:w="1898" w:type="dxa"/>
          </w:tcPr>
          <w:p w:rsidR="00242385" w:rsidRPr="00270A88" w:rsidRDefault="00242385" w:rsidP="002423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0A88">
              <w:rPr>
                <w:sz w:val="24"/>
                <w:szCs w:val="24"/>
              </w:rPr>
              <w:t xml:space="preserve">ооружение </w:t>
            </w:r>
            <w:r>
              <w:rPr>
                <w:sz w:val="24"/>
                <w:szCs w:val="24"/>
              </w:rPr>
              <w:t>дорожного транспорта</w:t>
            </w:r>
          </w:p>
        </w:tc>
        <w:tc>
          <w:tcPr>
            <w:tcW w:w="4535" w:type="dxa"/>
          </w:tcPr>
          <w:p w:rsidR="00242385" w:rsidRPr="00270A88" w:rsidRDefault="00242385" w:rsidP="00AA0C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24:04:0000000:11004, площадь 122,7 </w:t>
            </w:r>
            <w:r w:rsidR="002821DF">
              <w:rPr>
                <w:sz w:val="24"/>
                <w:szCs w:val="24"/>
              </w:rPr>
              <w:t xml:space="preserve">метров, </w:t>
            </w:r>
            <w:r>
              <w:rPr>
                <w:sz w:val="24"/>
                <w:szCs w:val="24"/>
              </w:rPr>
              <w:t>год завершения строительства 1979</w:t>
            </w:r>
            <w:r w:rsidR="002821DF">
              <w:rPr>
                <w:sz w:val="24"/>
                <w:szCs w:val="24"/>
              </w:rPr>
              <w:t>.</w:t>
            </w:r>
          </w:p>
        </w:tc>
      </w:tr>
      <w:tr w:rsidR="00242385" w:rsidRPr="00270A88" w:rsidTr="00AA0C5B">
        <w:trPr>
          <w:trHeight w:val="270"/>
        </w:trPr>
        <w:tc>
          <w:tcPr>
            <w:tcW w:w="846" w:type="dxa"/>
          </w:tcPr>
          <w:p w:rsidR="00242385" w:rsidRPr="00EE4B99" w:rsidRDefault="00EE4B99" w:rsidP="00EE4B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42385" w:rsidRDefault="00EE4B99" w:rsidP="00AA0C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асфальтированная дорога</w:t>
            </w:r>
          </w:p>
        </w:tc>
        <w:tc>
          <w:tcPr>
            <w:tcW w:w="2835" w:type="dxa"/>
          </w:tcPr>
          <w:p w:rsidR="00242385" w:rsidRPr="00270A88" w:rsidRDefault="00EE4B99" w:rsidP="002423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Березовский район, </w:t>
            </w:r>
            <w:proofErr w:type="spellStart"/>
            <w:r>
              <w:rPr>
                <w:sz w:val="24"/>
                <w:szCs w:val="24"/>
              </w:rPr>
              <w:t>Бархатовский</w:t>
            </w:r>
            <w:proofErr w:type="spellEnd"/>
            <w:r>
              <w:rPr>
                <w:sz w:val="24"/>
                <w:szCs w:val="24"/>
              </w:rPr>
              <w:t xml:space="preserve"> сельсовет, от 12 км. Автодороги Красноярск-Железногорск до территории ООО «Сибирская Венеция»</w:t>
            </w:r>
          </w:p>
        </w:tc>
        <w:tc>
          <w:tcPr>
            <w:tcW w:w="2672" w:type="dxa"/>
          </w:tcPr>
          <w:p w:rsidR="00242385" w:rsidRDefault="00EE4B99" w:rsidP="00242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10591,5</w:t>
            </w:r>
          </w:p>
        </w:tc>
        <w:tc>
          <w:tcPr>
            <w:tcW w:w="1898" w:type="dxa"/>
          </w:tcPr>
          <w:p w:rsidR="00242385" w:rsidRDefault="00EE4B99" w:rsidP="002423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4535" w:type="dxa"/>
          </w:tcPr>
          <w:p w:rsidR="00242385" w:rsidRDefault="00EE4B99" w:rsidP="00AA0C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24:04:0000000:11011, протяженность 1157 метров, </w:t>
            </w:r>
            <w:r w:rsidR="002821DF">
              <w:rPr>
                <w:sz w:val="24"/>
                <w:szCs w:val="24"/>
              </w:rPr>
              <w:t>год завершения строительства 1979.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F3826" w:rsidRDefault="005F3826"/>
    <w:sectPr w:rsidR="005F3826" w:rsidSect="002821DF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F5"/>
    <w:rsid w:val="000E68F8"/>
    <w:rsid w:val="00242385"/>
    <w:rsid w:val="002821DF"/>
    <w:rsid w:val="005F3826"/>
    <w:rsid w:val="0089092B"/>
    <w:rsid w:val="00C41FF5"/>
    <w:rsid w:val="00E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0BD8"/>
  <w15:chartTrackingRefBased/>
  <w15:docId w15:val="{D5879D38-BE08-43FA-8137-BA833D2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8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423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42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4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Barhatovo</cp:lastModifiedBy>
  <cp:revision>3</cp:revision>
  <dcterms:created xsi:type="dcterms:W3CDTF">2025-05-28T02:50:00Z</dcterms:created>
  <dcterms:modified xsi:type="dcterms:W3CDTF">2025-05-29T01:26:00Z</dcterms:modified>
</cp:coreProperties>
</file>