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D5" w:rsidRPr="009742D5" w:rsidRDefault="009742D5" w:rsidP="00974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D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742D5" w:rsidRPr="009742D5" w:rsidRDefault="009742D5" w:rsidP="00974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D5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9742D5" w:rsidRPr="009742D5" w:rsidRDefault="009742D5" w:rsidP="00974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42D5">
        <w:rPr>
          <w:rFonts w:ascii="Times New Roman" w:hAnsi="Times New Roman" w:cs="Times New Roman"/>
          <w:b/>
          <w:sz w:val="28"/>
          <w:szCs w:val="28"/>
        </w:rPr>
        <w:t>Бархатовский</w:t>
      </w:r>
      <w:proofErr w:type="spellEnd"/>
      <w:r w:rsidRPr="009742D5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9742D5" w:rsidRPr="009742D5" w:rsidRDefault="009742D5" w:rsidP="009742D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742D5" w:rsidRPr="009742D5" w:rsidRDefault="009742D5" w:rsidP="00974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D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742D5" w:rsidRPr="009742D5" w:rsidRDefault="009742D5" w:rsidP="009742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742D5" w:rsidRPr="009742D5" w:rsidTr="00FE05C6">
        <w:tc>
          <w:tcPr>
            <w:tcW w:w="3115" w:type="dxa"/>
          </w:tcPr>
          <w:p w:rsidR="009742D5" w:rsidRPr="009742D5" w:rsidRDefault="002F7C35" w:rsidP="00EB43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43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42D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42D5" w:rsidRPr="009742D5">
              <w:rPr>
                <w:rFonts w:ascii="Times New Roman" w:hAnsi="Times New Roman" w:cs="Times New Roman"/>
                <w:sz w:val="28"/>
                <w:szCs w:val="28"/>
              </w:rPr>
              <w:t>.2024 г.</w:t>
            </w:r>
          </w:p>
        </w:tc>
        <w:tc>
          <w:tcPr>
            <w:tcW w:w="3115" w:type="dxa"/>
          </w:tcPr>
          <w:p w:rsidR="009742D5" w:rsidRPr="009742D5" w:rsidRDefault="009742D5" w:rsidP="0097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2D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742D5"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</w:p>
        </w:tc>
        <w:tc>
          <w:tcPr>
            <w:tcW w:w="3115" w:type="dxa"/>
          </w:tcPr>
          <w:p w:rsidR="009742D5" w:rsidRPr="009742D5" w:rsidRDefault="009742D5" w:rsidP="002F7C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42D5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 w:rsidR="002F7C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42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7C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742D5" w:rsidRPr="009742D5" w:rsidRDefault="009742D5" w:rsidP="009742D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742D5" w:rsidRPr="009742D5" w:rsidRDefault="009742D5" w:rsidP="009742D5">
      <w:pPr>
        <w:pStyle w:val="af1"/>
        <w:ind w:right="4251"/>
        <w:jc w:val="both"/>
        <w:rPr>
          <w:rFonts w:ascii="Times New Roman" w:hAnsi="Times New Roman"/>
          <w:sz w:val="28"/>
          <w:szCs w:val="28"/>
        </w:rPr>
      </w:pPr>
      <w:r w:rsidRPr="009742D5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proofErr w:type="spellStart"/>
      <w:r w:rsidRPr="009742D5">
        <w:rPr>
          <w:rFonts w:ascii="Times New Roman" w:hAnsi="Times New Roman"/>
          <w:sz w:val="28"/>
          <w:szCs w:val="28"/>
        </w:rPr>
        <w:t>Бархатовского</w:t>
      </w:r>
      <w:proofErr w:type="spellEnd"/>
      <w:r w:rsidRPr="009742D5">
        <w:rPr>
          <w:rFonts w:ascii="Times New Roman" w:hAnsi="Times New Roman"/>
          <w:sz w:val="28"/>
          <w:szCs w:val="28"/>
        </w:rPr>
        <w:t xml:space="preserve"> сельского Совета депутатов № 55-5 от 21.11.2019 </w:t>
      </w:r>
      <w:r>
        <w:rPr>
          <w:rFonts w:ascii="Times New Roman" w:hAnsi="Times New Roman"/>
          <w:sz w:val="28"/>
          <w:szCs w:val="28"/>
        </w:rPr>
        <w:br/>
      </w:r>
      <w:r w:rsidRPr="009742D5">
        <w:rPr>
          <w:rFonts w:ascii="Times New Roman" w:hAnsi="Times New Roman"/>
          <w:sz w:val="28"/>
          <w:szCs w:val="28"/>
        </w:rPr>
        <w:t xml:space="preserve">«Об утверждении положения о местных налогах на территории </w:t>
      </w:r>
      <w:proofErr w:type="spellStart"/>
      <w:r w:rsidRPr="009742D5">
        <w:rPr>
          <w:rFonts w:ascii="Times New Roman" w:hAnsi="Times New Roman"/>
          <w:sz w:val="28"/>
          <w:szCs w:val="28"/>
        </w:rPr>
        <w:t>Бархатовского</w:t>
      </w:r>
      <w:proofErr w:type="spellEnd"/>
      <w:r w:rsidRPr="009742D5">
        <w:rPr>
          <w:rFonts w:ascii="Times New Roman" w:hAnsi="Times New Roman"/>
          <w:sz w:val="28"/>
          <w:szCs w:val="28"/>
        </w:rPr>
        <w:t xml:space="preserve"> сельсовета Березовского района Красноярского края»</w:t>
      </w:r>
    </w:p>
    <w:p w:rsidR="009742D5" w:rsidRPr="009742D5" w:rsidRDefault="009742D5" w:rsidP="009742D5">
      <w:pPr>
        <w:pStyle w:val="ab"/>
        <w:jc w:val="both"/>
        <w:rPr>
          <w:b/>
          <w:sz w:val="18"/>
          <w:szCs w:val="18"/>
        </w:rPr>
      </w:pPr>
    </w:p>
    <w:p w:rsidR="009742D5" w:rsidRPr="009742D5" w:rsidRDefault="009742D5" w:rsidP="00974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2D5">
        <w:rPr>
          <w:rFonts w:ascii="Times New Roman" w:hAnsi="Times New Roman" w:cs="Times New Roman"/>
          <w:bCs/>
          <w:sz w:val="28"/>
          <w:szCs w:val="28"/>
        </w:rPr>
        <w:t xml:space="preserve">В целях упорядочения взимания местных налогов на территории </w:t>
      </w:r>
      <w:proofErr w:type="spellStart"/>
      <w:r w:rsidRPr="009742D5">
        <w:rPr>
          <w:rFonts w:ascii="Times New Roman" w:hAnsi="Times New Roman" w:cs="Times New Roman"/>
          <w:bCs/>
          <w:sz w:val="28"/>
          <w:szCs w:val="28"/>
        </w:rPr>
        <w:t>Бархатовского</w:t>
      </w:r>
      <w:proofErr w:type="spellEnd"/>
      <w:r w:rsidRPr="009742D5">
        <w:rPr>
          <w:rFonts w:ascii="Times New Roman" w:hAnsi="Times New Roman" w:cs="Times New Roman"/>
          <w:bCs/>
          <w:sz w:val="28"/>
          <w:szCs w:val="28"/>
        </w:rPr>
        <w:t xml:space="preserve"> сельсовета, н</w:t>
      </w:r>
      <w:r w:rsidRPr="009742D5">
        <w:rPr>
          <w:rFonts w:ascii="Times New Roman" w:hAnsi="Times New Roman" w:cs="Times New Roman"/>
          <w:sz w:val="28"/>
          <w:szCs w:val="28"/>
        </w:rPr>
        <w:t xml:space="preserve">а основании Конституции Российской Федерации, Налогового </w:t>
      </w:r>
      <w:hyperlink r:id="rId7" w:history="1">
        <w:r w:rsidRPr="009742D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742D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8" w:history="1">
        <w:r w:rsidRPr="009742D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742D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9742D5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742D5">
        <w:rPr>
          <w:rFonts w:ascii="Times New Roman" w:hAnsi="Times New Roman" w:cs="Times New Roman"/>
          <w:bCs/>
          <w:sz w:val="28"/>
          <w:szCs w:val="28"/>
        </w:rPr>
        <w:t xml:space="preserve">от 29.09.2019 № 325-ФЗ «О внесении изменений в части первую и вторую Налогового кодекса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Pr="009742D5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proofErr w:type="spellStart"/>
      <w:r w:rsidRPr="009742D5">
        <w:rPr>
          <w:rFonts w:ascii="Times New Roman" w:hAnsi="Times New Roman" w:cs="Times New Roman"/>
          <w:bCs/>
          <w:sz w:val="28"/>
          <w:szCs w:val="28"/>
        </w:rPr>
        <w:t>Бархатовского</w:t>
      </w:r>
      <w:proofErr w:type="spellEnd"/>
      <w:r w:rsidRPr="009742D5">
        <w:rPr>
          <w:rFonts w:ascii="Times New Roman" w:hAnsi="Times New Roman" w:cs="Times New Roman"/>
          <w:bCs/>
          <w:sz w:val="28"/>
          <w:szCs w:val="28"/>
        </w:rPr>
        <w:t xml:space="preserve"> сельсовета Березовского района Красноярского края, </w:t>
      </w:r>
      <w:proofErr w:type="spellStart"/>
      <w:r w:rsidRPr="009742D5">
        <w:rPr>
          <w:rFonts w:ascii="Times New Roman" w:hAnsi="Times New Roman" w:cs="Times New Roman"/>
          <w:bCs/>
          <w:sz w:val="28"/>
          <w:szCs w:val="28"/>
        </w:rPr>
        <w:t>Бархатовский</w:t>
      </w:r>
      <w:proofErr w:type="spellEnd"/>
      <w:r w:rsidRPr="009742D5">
        <w:rPr>
          <w:rFonts w:ascii="Times New Roman" w:hAnsi="Times New Roman" w:cs="Times New Roman"/>
          <w:bCs/>
          <w:sz w:val="28"/>
          <w:szCs w:val="28"/>
        </w:rPr>
        <w:t xml:space="preserve"> сельский Совет депутатов</w:t>
      </w:r>
      <w:r w:rsidRPr="00974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2D5" w:rsidRPr="009742D5" w:rsidRDefault="009742D5" w:rsidP="009742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42D5" w:rsidRPr="009742D5" w:rsidRDefault="009742D5" w:rsidP="009742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2D5">
        <w:rPr>
          <w:rFonts w:ascii="Times New Roman" w:hAnsi="Times New Roman" w:cs="Times New Roman"/>
          <w:b/>
          <w:sz w:val="28"/>
          <w:szCs w:val="28"/>
        </w:rPr>
        <w:t xml:space="preserve">Р Е Ш И </w:t>
      </w:r>
      <w:r w:rsidR="00321764" w:rsidRPr="009742D5">
        <w:rPr>
          <w:rFonts w:ascii="Times New Roman" w:hAnsi="Times New Roman" w:cs="Times New Roman"/>
          <w:b/>
          <w:sz w:val="28"/>
          <w:szCs w:val="28"/>
        </w:rPr>
        <w:t>Л:</w:t>
      </w:r>
    </w:p>
    <w:p w:rsidR="009742D5" w:rsidRPr="009742D5" w:rsidRDefault="009742D5" w:rsidP="009742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42D5" w:rsidRPr="009742D5" w:rsidRDefault="009742D5" w:rsidP="009742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2D5">
        <w:rPr>
          <w:rFonts w:ascii="Times New Roman" w:hAnsi="Times New Roman" w:cs="Times New Roman"/>
          <w:sz w:val="28"/>
          <w:szCs w:val="28"/>
        </w:rPr>
        <w:t xml:space="preserve">1. Внести изменения в п. </w:t>
      </w:r>
      <w:r w:rsidR="0029312C">
        <w:rPr>
          <w:rFonts w:ascii="Times New Roman" w:hAnsi="Times New Roman" w:cs="Times New Roman"/>
          <w:sz w:val="28"/>
          <w:szCs w:val="28"/>
        </w:rPr>
        <w:t>2</w:t>
      </w:r>
      <w:r w:rsidRPr="009742D5">
        <w:rPr>
          <w:rFonts w:ascii="Times New Roman" w:hAnsi="Times New Roman" w:cs="Times New Roman"/>
          <w:sz w:val="28"/>
          <w:szCs w:val="28"/>
        </w:rPr>
        <w:t>.</w:t>
      </w:r>
      <w:r w:rsidR="0029312C">
        <w:rPr>
          <w:rFonts w:ascii="Times New Roman" w:hAnsi="Times New Roman" w:cs="Times New Roman"/>
          <w:sz w:val="28"/>
          <w:szCs w:val="28"/>
        </w:rPr>
        <w:t>2</w:t>
      </w:r>
      <w:r w:rsidRPr="009742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42D5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9742D5">
        <w:rPr>
          <w:rFonts w:ascii="Times New Roman" w:hAnsi="Times New Roman" w:cs="Times New Roman"/>
          <w:sz w:val="28"/>
          <w:szCs w:val="28"/>
        </w:rPr>
        <w:t xml:space="preserve"> .2 </w:t>
      </w:r>
      <w:r w:rsidRPr="009742D5">
        <w:rPr>
          <w:rFonts w:ascii="Times New Roman" w:hAnsi="Times New Roman" w:cs="Times New Roman"/>
          <w:bCs/>
          <w:sz w:val="28"/>
          <w:szCs w:val="28"/>
        </w:rPr>
        <w:t xml:space="preserve">«Положения </w:t>
      </w:r>
      <w:r w:rsidRPr="009742D5">
        <w:rPr>
          <w:rFonts w:ascii="Times New Roman" w:eastAsia="Times New Roman" w:hAnsi="Times New Roman" w:cs="Times New Roman"/>
          <w:sz w:val="28"/>
          <w:szCs w:val="28"/>
        </w:rPr>
        <w:t xml:space="preserve">о местных налогах на территории </w:t>
      </w:r>
      <w:proofErr w:type="spellStart"/>
      <w:r w:rsidRPr="009742D5">
        <w:rPr>
          <w:rFonts w:ascii="Times New Roman" w:eastAsia="Times New Roman" w:hAnsi="Times New Roman" w:cs="Times New Roman"/>
          <w:sz w:val="28"/>
          <w:szCs w:val="28"/>
        </w:rPr>
        <w:t>Бархатовского</w:t>
      </w:r>
      <w:proofErr w:type="spellEnd"/>
      <w:r w:rsidRPr="009742D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Березовского района Красноярского края</w:t>
      </w:r>
      <w:r w:rsidRPr="009742D5">
        <w:rPr>
          <w:rFonts w:ascii="Times New Roman" w:hAnsi="Times New Roman" w:cs="Times New Roman"/>
          <w:sz w:val="28"/>
          <w:szCs w:val="28"/>
        </w:rPr>
        <w:t>» и изложить в следующей редакции:</w:t>
      </w:r>
    </w:p>
    <w:p w:rsidR="0029312C" w:rsidRPr="00F970A0" w:rsidRDefault="009742D5" w:rsidP="002931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2D5">
        <w:rPr>
          <w:rFonts w:ascii="Times New Roman" w:hAnsi="Times New Roman" w:cs="Times New Roman"/>
          <w:sz w:val="28"/>
          <w:szCs w:val="28"/>
        </w:rPr>
        <w:t>«</w:t>
      </w:r>
      <w:r w:rsidR="0029312C" w:rsidRPr="00F970A0">
        <w:rPr>
          <w:rFonts w:ascii="Times New Roman" w:hAnsi="Times New Roman" w:cs="Times New Roman"/>
          <w:sz w:val="28"/>
          <w:szCs w:val="28"/>
        </w:rPr>
        <w:t>2.2. Налоговые ставки устанавливаются в следующих размерах:</w:t>
      </w:r>
    </w:p>
    <w:p w:rsidR="0029312C" w:rsidRPr="00F970A0" w:rsidRDefault="0029312C" w:rsidP="002931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2.2.1. В размере 0,3 процента от кадастровой стоимости в отношении земельных участков:</w:t>
      </w:r>
    </w:p>
    <w:p w:rsidR="0029312C" w:rsidRPr="00F970A0" w:rsidRDefault="0029312C" w:rsidP="002931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9312C" w:rsidRPr="00F970A0" w:rsidRDefault="0029312C" w:rsidP="002931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color w:val="000000" w:themeColor="text1"/>
          <w:sz w:val="28"/>
          <w:szCs w:val="28"/>
        </w:rPr>
        <w:t>- занятых жилищным фондом и</w:t>
      </w:r>
      <w:r w:rsidR="00567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(или)</w:t>
      </w:r>
      <w:r w:rsidRPr="00F97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объектами инженерной инфраструктуры жилищно-коммунального комплекса (за исключением </w:t>
      </w:r>
      <w:r w:rsidR="00567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земельного </w:t>
      </w:r>
      <w:r w:rsidRPr="00F970A0">
        <w:rPr>
          <w:rFonts w:ascii="Times New Roman" w:hAnsi="Times New Roman" w:cs="Times New Roman"/>
          <w:color w:val="000000" w:themeColor="text1"/>
          <w:sz w:val="28"/>
          <w:szCs w:val="28"/>
        </w:rPr>
        <w:t>приходящ</w:t>
      </w:r>
      <w:r w:rsidR="005677D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70A0">
        <w:rPr>
          <w:rFonts w:ascii="Times New Roman" w:hAnsi="Times New Roman" w:cs="Times New Roman"/>
          <w:color w:val="000000" w:themeColor="text1"/>
          <w:sz w:val="28"/>
          <w:szCs w:val="28"/>
        </w:rPr>
        <w:t>йся на объект</w:t>
      </w:r>
      <w:r w:rsidR="00567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недвижимого имущества</w:t>
      </w:r>
      <w:r w:rsidRPr="00F97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относящийся к жилищному фонду и </w:t>
      </w:r>
      <w:r w:rsidR="00771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(или) </w:t>
      </w:r>
      <w:r w:rsidRPr="00F970A0">
        <w:rPr>
          <w:rFonts w:ascii="Times New Roman" w:hAnsi="Times New Roman" w:cs="Times New Roman"/>
          <w:color w:val="000000" w:themeColor="text1"/>
          <w:sz w:val="28"/>
          <w:szCs w:val="28"/>
        </w:rPr>
        <w:t>к объектам инженерной инфраструктуры</w:t>
      </w:r>
      <w:r w:rsidRPr="00F970A0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комплекса) или приобретенных (предоставленных) для жилищного строительства</w:t>
      </w:r>
      <w:r w:rsidR="00771AE5">
        <w:rPr>
          <w:rFonts w:ascii="Times New Roman" w:hAnsi="Times New Roman" w:cs="Times New Roman"/>
          <w:sz w:val="28"/>
          <w:szCs w:val="28"/>
        </w:rPr>
        <w:t xml:space="preserve">, </w:t>
      </w:r>
      <w:r w:rsidRPr="00F970A0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771AE5">
        <w:rPr>
          <w:rFonts w:ascii="Times New Roman" w:hAnsi="Times New Roman" w:cs="Times New Roman"/>
          <w:sz w:val="28"/>
          <w:szCs w:val="28"/>
        </w:rPr>
        <w:t xml:space="preserve">указанных в настоящем абзаце </w:t>
      </w:r>
      <w:r w:rsidRPr="00F970A0">
        <w:rPr>
          <w:rFonts w:ascii="Times New Roman" w:hAnsi="Times New Roman" w:cs="Times New Roman"/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771AE5">
        <w:rPr>
          <w:rFonts w:ascii="Times New Roman" w:hAnsi="Times New Roman" w:cs="Times New Roman"/>
          <w:sz w:val="28"/>
          <w:szCs w:val="28"/>
        </w:rPr>
        <w:t>, и земельных участков, кадастровая стоимость каждого из которых превышает 300 миллионов рублей</w:t>
      </w:r>
      <w:r w:rsidRPr="00F970A0">
        <w:rPr>
          <w:rFonts w:ascii="Times New Roman" w:hAnsi="Times New Roman" w:cs="Times New Roman"/>
          <w:sz w:val="28"/>
          <w:szCs w:val="28"/>
        </w:rPr>
        <w:t>;</w:t>
      </w:r>
    </w:p>
    <w:p w:rsidR="0029312C" w:rsidRPr="00F970A0" w:rsidRDefault="0029312C" w:rsidP="002931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</w:t>
      </w:r>
      <w:r w:rsidRPr="00F970A0">
        <w:rPr>
          <w:rFonts w:ascii="Times New Roman" w:hAnsi="Times New Roman" w:cs="Times New Roman"/>
          <w:sz w:val="28"/>
          <w:szCs w:val="28"/>
        </w:rPr>
        <w:lastRenderedPageBreak/>
        <w:t>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771AE5">
        <w:rPr>
          <w:rFonts w:ascii="Times New Roman" w:hAnsi="Times New Roman" w:cs="Times New Roman"/>
          <w:sz w:val="28"/>
          <w:szCs w:val="28"/>
        </w:rPr>
        <w:t xml:space="preserve">, за исключением указанных в настоящем </w:t>
      </w:r>
      <w:r w:rsidR="003D4D37">
        <w:rPr>
          <w:rFonts w:ascii="Times New Roman" w:hAnsi="Times New Roman" w:cs="Times New Roman"/>
          <w:sz w:val="28"/>
          <w:szCs w:val="28"/>
        </w:rPr>
        <w:t>абзаце</w:t>
      </w:r>
      <w:r w:rsidR="00771AE5">
        <w:rPr>
          <w:rFonts w:ascii="Times New Roman" w:hAnsi="Times New Roman" w:cs="Times New Roman"/>
          <w:sz w:val="28"/>
          <w:szCs w:val="28"/>
        </w:rPr>
        <w:t xml:space="preserve"> земельных участков, кадастровая стоимость каждого из которых превышает 300 миллионов рублей.</w:t>
      </w:r>
      <w:r w:rsidRPr="00F970A0">
        <w:rPr>
          <w:rFonts w:ascii="Times New Roman" w:hAnsi="Times New Roman" w:cs="Times New Roman"/>
          <w:sz w:val="28"/>
          <w:szCs w:val="28"/>
        </w:rPr>
        <w:t>;</w:t>
      </w:r>
    </w:p>
    <w:p w:rsidR="0029312C" w:rsidRDefault="0029312C" w:rsidP="002931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и таможенных нужд;</w:t>
      </w:r>
    </w:p>
    <w:p w:rsidR="0029312C" w:rsidRPr="00771AE5" w:rsidRDefault="0029312C" w:rsidP="002931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2.2.2. </w:t>
      </w:r>
      <w:r w:rsidR="00771AE5" w:rsidRPr="00771AE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1,5 процента в отношении </w:t>
      </w:r>
      <w:hyperlink r:id="rId9" w:anchor="dst100133" w:history="1">
        <w:r w:rsidR="00771AE5" w:rsidRPr="000A4C7C">
          <w:rPr>
            <w:rFonts w:ascii="Times New Roman" w:eastAsiaTheme="minorEastAsia" w:hAnsi="Times New Roman" w:cs="Times New Roman"/>
            <w:sz w:val="28"/>
            <w:szCs w:val="28"/>
            <w:shd w:val="clear" w:color="auto" w:fill="FFFFFF"/>
          </w:rPr>
          <w:t>прочих</w:t>
        </w:r>
      </w:hyperlink>
      <w:r w:rsidR="00771AE5" w:rsidRPr="00B645A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 </w:t>
      </w:r>
      <w:r w:rsidR="00771AE5" w:rsidRPr="00771AE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земельных участков</w:t>
      </w:r>
      <w:r w:rsidRPr="00771AE5">
        <w:rPr>
          <w:rFonts w:ascii="Times New Roman" w:hAnsi="Times New Roman" w:cs="Times New Roman"/>
          <w:sz w:val="28"/>
          <w:szCs w:val="28"/>
        </w:rPr>
        <w:t>.»</w:t>
      </w:r>
    </w:p>
    <w:p w:rsidR="00467178" w:rsidRDefault="00467178" w:rsidP="004671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742D5">
        <w:rPr>
          <w:rFonts w:ascii="Times New Roman" w:hAnsi="Times New Roman" w:cs="Times New Roman"/>
          <w:sz w:val="28"/>
          <w:szCs w:val="28"/>
        </w:rPr>
        <w:t xml:space="preserve">. Внести </w:t>
      </w:r>
      <w:r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Pr="009742D5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42D5">
        <w:rPr>
          <w:rFonts w:ascii="Times New Roman" w:hAnsi="Times New Roman" w:cs="Times New Roman"/>
          <w:sz w:val="28"/>
          <w:szCs w:val="28"/>
        </w:rPr>
        <w:t xml:space="preserve"> в п.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74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42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42D5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9742D5">
        <w:rPr>
          <w:rFonts w:ascii="Times New Roman" w:hAnsi="Times New Roman" w:cs="Times New Roman"/>
          <w:sz w:val="28"/>
          <w:szCs w:val="28"/>
        </w:rPr>
        <w:t xml:space="preserve"> .2 </w:t>
      </w:r>
      <w:r w:rsidRPr="009742D5">
        <w:rPr>
          <w:rFonts w:ascii="Times New Roman" w:hAnsi="Times New Roman" w:cs="Times New Roman"/>
          <w:bCs/>
          <w:sz w:val="28"/>
          <w:szCs w:val="28"/>
        </w:rPr>
        <w:t xml:space="preserve">«Положения </w:t>
      </w:r>
      <w:r w:rsidRPr="009742D5">
        <w:rPr>
          <w:rFonts w:ascii="Times New Roman" w:eastAsia="Times New Roman" w:hAnsi="Times New Roman" w:cs="Times New Roman"/>
          <w:sz w:val="28"/>
          <w:szCs w:val="28"/>
        </w:rPr>
        <w:t xml:space="preserve">о местных налогах на территории </w:t>
      </w:r>
      <w:proofErr w:type="spellStart"/>
      <w:r w:rsidRPr="009742D5">
        <w:rPr>
          <w:rFonts w:ascii="Times New Roman" w:eastAsia="Times New Roman" w:hAnsi="Times New Roman" w:cs="Times New Roman"/>
          <w:sz w:val="28"/>
          <w:szCs w:val="28"/>
        </w:rPr>
        <w:t>Бархатовского</w:t>
      </w:r>
      <w:proofErr w:type="spellEnd"/>
      <w:r w:rsidRPr="009742D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Березовского района Красноярского края</w:t>
      </w:r>
      <w:r w:rsidRPr="009742D5">
        <w:rPr>
          <w:rFonts w:ascii="Times New Roman" w:hAnsi="Times New Roman" w:cs="Times New Roman"/>
          <w:sz w:val="28"/>
          <w:szCs w:val="28"/>
        </w:rPr>
        <w:t>»:</w:t>
      </w:r>
    </w:p>
    <w:p w:rsidR="00467178" w:rsidRPr="00467178" w:rsidRDefault="00467178" w:rsidP="00467178">
      <w:pPr>
        <w:pStyle w:val="af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67178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налоговая ставка </w:t>
      </w:r>
      <w:r w:rsidRPr="00467178">
        <w:rPr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r>
        <w:rPr>
          <w:sz w:val="28"/>
          <w:szCs w:val="28"/>
        </w:rPr>
        <w:t>.</w:t>
      </w:r>
    </w:p>
    <w:p w:rsidR="009742D5" w:rsidRPr="009742D5" w:rsidRDefault="00467178" w:rsidP="00293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42D5" w:rsidRPr="009742D5">
        <w:rPr>
          <w:rFonts w:ascii="Times New Roman" w:hAnsi="Times New Roman" w:cs="Times New Roman"/>
          <w:sz w:val="28"/>
          <w:szCs w:val="28"/>
        </w:rPr>
        <w:t>. С учетом изменений внесенный п.</w:t>
      </w:r>
      <w:r>
        <w:rPr>
          <w:rFonts w:ascii="Times New Roman" w:hAnsi="Times New Roman" w:cs="Times New Roman"/>
          <w:sz w:val="28"/>
          <w:szCs w:val="28"/>
        </w:rPr>
        <w:t>1, п.2</w:t>
      </w:r>
      <w:r w:rsidR="009742D5" w:rsidRPr="009742D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742D5" w:rsidRPr="009742D5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9742D5" w:rsidRPr="009742D5">
        <w:rPr>
          <w:rFonts w:ascii="Times New Roman" w:hAnsi="Times New Roman" w:cs="Times New Roman"/>
          <w:bCs/>
          <w:sz w:val="28"/>
          <w:szCs w:val="28"/>
        </w:rPr>
        <w:t>«Положени</w:t>
      </w:r>
      <w:r w:rsidR="00321764">
        <w:rPr>
          <w:rFonts w:ascii="Times New Roman" w:hAnsi="Times New Roman" w:cs="Times New Roman"/>
          <w:bCs/>
          <w:sz w:val="28"/>
          <w:szCs w:val="28"/>
        </w:rPr>
        <w:t>е</w:t>
      </w:r>
      <w:r w:rsidR="009742D5" w:rsidRPr="009742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2D5" w:rsidRPr="009742D5">
        <w:rPr>
          <w:rFonts w:ascii="Times New Roman" w:eastAsia="Times New Roman" w:hAnsi="Times New Roman" w:cs="Times New Roman"/>
          <w:sz w:val="28"/>
          <w:szCs w:val="28"/>
        </w:rPr>
        <w:t xml:space="preserve">о местных налогах на территории </w:t>
      </w:r>
      <w:proofErr w:type="spellStart"/>
      <w:r w:rsidR="009742D5" w:rsidRPr="009742D5">
        <w:rPr>
          <w:rFonts w:ascii="Times New Roman" w:eastAsia="Times New Roman" w:hAnsi="Times New Roman" w:cs="Times New Roman"/>
          <w:sz w:val="28"/>
          <w:szCs w:val="28"/>
        </w:rPr>
        <w:t>Бархатовского</w:t>
      </w:r>
      <w:proofErr w:type="spellEnd"/>
      <w:r w:rsidR="009742D5" w:rsidRPr="009742D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Березовского района Красноярского края</w:t>
      </w:r>
      <w:r w:rsidR="009742D5" w:rsidRPr="009742D5">
        <w:rPr>
          <w:rFonts w:ascii="Times New Roman" w:hAnsi="Times New Roman" w:cs="Times New Roman"/>
          <w:sz w:val="28"/>
          <w:szCs w:val="28"/>
        </w:rPr>
        <w:t>» изложить в новой редакции, согласно приложению.</w:t>
      </w:r>
    </w:p>
    <w:p w:rsidR="009742D5" w:rsidRPr="009742D5" w:rsidRDefault="009742D5" w:rsidP="009742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42D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742D5" w:rsidRPr="00DF372F" w:rsidRDefault="009742D5" w:rsidP="009742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72F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DF372F">
        <w:rPr>
          <w:rFonts w:ascii="Times New Roman" w:hAnsi="Times New Roman" w:cs="Times New Roman"/>
          <w:sz w:val="28"/>
          <w:szCs w:val="28"/>
        </w:rPr>
        <w:t>Р</w:t>
      </w:r>
      <w:r w:rsidRPr="00DF372F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467178" w:rsidRPr="00DF372F">
        <w:rPr>
          <w:rFonts w:ascii="Times New Roman" w:hAnsi="Times New Roman" w:cs="Times New Roman"/>
          <w:sz w:val="28"/>
          <w:szCs w:val="28"/>
        </w:rPr>
        <w:t xml:space="preserve">с </w:t>
      </w:r>
      <w:r w:rsidR="00EB43A5">
        <w:rPr>
          <w:rFonts w:ascii="Times New Roman" w:hAnsi="Times New Roman" w:cs="Times New Roman"/>
          <w:sz w:val="28"/>
          <w:szCs w:val="28"/>
        </w:rPr>
        <w:t>0</w:t>
      </w:r>
      <w:r w:rsidR="00467178" w:rsidRPr="00DF372F">
        <w:rPr>
          <w:rFonts w:ascii="Times New Roman" w:hAnsi="Times New Roman" w:cs="Times New Roman"/>
          <w:sz w:val="28"/>
          <w:szCs w:val="28"/>
        </w:rPr>
        <w:t>1</w:t>
      </w:r>
      <w:r w:rsidR="00EB43A5">
        <w:rPr>
          <w:rFonts w:ascii="Times New Roman" w:hAnsi="Times New Roman" w:cs="Times New Roman"/>
          <w:sz w:val="28"/>
          <w:szCs w:val="28"/>
        </w:rPr>
        <w:t>.01.</w:t>
      </w:r>
      <w:bookmarkStart w:id="0" w:name="_GoBack"/>
      <w:bookmarkEnd w:id="0"/>
      <w:r w:rsidR="00467178" w:rsidRPr="00DF372F">
        <w:rPr>
          <w:rFonts w:ascii="Times New Roman" w:hAnsi="Times New Roman" w:cs="Times New Roman"/>
          <w:sz w:val="28"/>
          <w:szCs w:val="28"/>
        </w:rPr>
        <w:t>2025 года и подлежит официальному</w:t>
      </w:r>
      <w:r w:rsidRPr="00DF372F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467178" w:rsidRPr="00DF372F">
        <w:rPr>
          <w:rFonts w:ascii="Times New Roman" w:hAnsi="Times New Roman" w:cs="Times New Roman"/>
          <w:sz w:val="28"/>
          <w:szCs w:val="28"/>
        </w:rPr>
        <w:t>ю</w:t>
      </w:r>
      <w:r w:rsidR="00DF372F" w:rsidRPr="00DF372F">
        <w:rPr>
          <w:rFonts w:ascii="Times New Roman" w:hAnsi="Times New Roman" w:cs="Times New Roman"/>
          <w:sz w:val="28"/>
          <w:szCs w:val="28"/>
        </w:rPr>
        <w:t xml:space="preserve"> в «Ведомостях органов местного самоуправления муниципального образования </w:t>
      </w:r>
      <w:proofErr w:type="spellStart"/>
      <w:r w:rsidR="00DF372F" w:rsidRPr="00DF372F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="00DF372F" w:rsidRPr="00DF372F">
        <w:rPr>
          <w:rFonts w:ascii="Times New Roman" w:hAnsi="Times New Roman" w:cs="Times New Roman"/>
          <w:sz w:val="28"/>
          <w:szCs w:val="28"/>
        </w:rPr>
        <w:t xml:space="preserve"> </w:t>
      </w:r>
      <w:r w:rsidR="003D4D37" w:rsidRPr="00DF372F">
        <w:rPr>
          <w:rFonts w:ascii="Times New Roman" w:hAnsi="Times New Roman" w:cs="Times New Roman"/>
          <w:sz w:val="28"/>
          <w:szCs w:val="28"/>
        </w:rPr>
        <w:t>сельсовет и</w:t>
      </w:r>
      <w:r w:rsidR="00DF372F" w:rsidRPr="00DF372F">
        <w:rPr>
          <w:rFonts w:ascii="Times New Roman" w:hAnsi="Times New Roman" w:cs="Times New Roman"/>
          <w:sz w:val="28"/>
          <w:szCs w:val="28"/>
        </w:rPr>
        <w:t xml:space="preserve"> </w:t>
      </w:r>
      <w:r w:rsidR="003D4D37" w:rsidRPr="00DF372F">
        <w:rPr>
          <w:rFonts w:ascii="Times New Roman" w:hAnsi="Times New Roman" w:cs="Times New Roman"/>
          <w:sz w:val="28"/>
          <w:szCs w:val="28"/>
        </w:rPr>
        <w:t>на официальном</w:t>
      </w:r>
      <w:r w:rsidR="00DF372F" w:rsidRPr="00DF372F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proofErr w:type="spellStart"/>
      <w:r w:rsidR="00DF372F" w:rsidRPr="00DF372F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DF372F" w:rsidRPr="00DF372F">
        <w:rPr>
          <w:rFonts w:ascii="Times New Roman" w:hAnsi="Times New Roman" w:cs="Times New Roman"/>
          <w:sz w:val="28"/>
          <w:szCs w:val="28"/>
        </w:rPr>
        <w:t xml:space="preserve"> сельсовета в информационно–телекоммуникационной сети «Интернет».</w:t>
      </w:r>
    </w:p>
    <w:p w:rsidR="009742D5" w:rsidRPr="009742D5" w:rsidRDefault="009742D5" w:rsidP="009742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742D5" w:rsidRPr="009742D5" w:rsidRDefault="009742D5" w:rsidP="009742D5">
      <w:pPr>
        <w:pStyle w:val="11"/>
        <w:jc w:val="both"/>
        <w:rPr>
          <w:sz w:val="18"/>
          <w:szCs w:val="18"/>
        </w:rPr>
      </w:pPr>
    </w:p>
    <w:tbl>
      <w:tblPr>
        <w:tblStyle w:val="a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730"/>
        <w:gridCol w:w="2515"/>
      </w:tblGrid>
      <w:tr w:rsidR="009742D5" w:rsidRPr="009742D5" w:rsidTr="009742D5">
        <w:tc>
          <w:tcPr>
            <w:tcW w:w="4219" w:type="dxa"/>
          </w:tcPr>
          <w:p w:rsidR="009742D5" w:rsidRPr="009742D5" w:rsidRDefault="009742D5" w:rsidP="00974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2D5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9742D5" w:rsidRPr="009742D5" w:rsidRDefault="009742D5" w:rsidP="009742D5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42D5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9742D5" w:rsidRPr="009742D5" w:rsidRDefault="009742D5" w:rsidP="009742D5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9742D5" w:rsidRPr="009742D5" w:rsidRDefault="009742D5" w:rsidP="009742D5">
            <w:pPr>
              <w:pStyle w:val="11"/>
              <w:jc w:val="right"/>
              <w:rPr>
                <w:sz w:val="28"/>
                <w:szCs w:val="28"/>
              </w:rPr>
            </w:pPr>
          </w:p>
          <w:p w:rsidR="009742D5" w:rsidRPr="009742D5" w:rsidRDefault="009742D5" w:rsidP="009742D5">
            <w:pPr>
              <w:pStyle w:val="11"/>
              <w:jc w:val="right"/>
              <w:rPr>
                <w:sz w:val="28"/>
                <w:szCs w:val="28"/>
              </w:rPr>
            </w:pPr>
            <w:r w:rsidRPr="009742D5">
              <w:rPr>
                <w:sz w:val="28"/>
                <w:szCs w:val="28"/>
              </w:rPr>
              <w:t>Л.В. Чернова</w:t>
            </w:r>
          </w:p>
        </w:tc>
      </w:tr>
      <w:tr w:rsidR="009742D5" w:rsidRPr="009742D5" w:rsidTr="009742D5">
        <w:tc>
          <w:tcPr>
            <w:tcW w:w="4219" w:type="dxa"/>
          </w:tcPr>
          <w:p w:rsidR="009742D5" w:rsidRPr="009742D5" w:rsidRDefault="009742D5" w:rsidP="009742D5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9742D5" w:rsidRPr="009742D5" w:rsidRDefault="009742D5" w:rsidP="009742D5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9742D5" w:rsidRPr="009742D5" w:rsidRDefault="009742D5" w:rsidP="009742D5">
            <w:pPr>
              <w:pStyle w:val="11"/>
              <w:jc w:val="right"/>
              <w:rPr>
                <w:sz w:val="28"/>
                <w:szCs w:val="28"/>
              </w:rPr>
            </w:pPr>
          </w:p>
        </w:tc>
      </w:tr>
      <w:tr w:rsidR="009742D5" w:rsidRPr="009742D5" w:rsidTr="009742D5">
        <w:tc>
          <w:tcPr>
            <w:tcW w:w="4219" w:type="dxa"/>
          </w:tcPr>
          <w:p w:rsidR="009742D5" w:rsidRDefault="009742D5" w:rsidP="00974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полномочия</w:t>
            </w:r>
          </w:p>
          <w:p w:rsidR="009742D5" w:rsidRPr="009742D5" w:rsidRDefault="009742D5" w:rsidP="00974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974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2D5"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2D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9742D5" w:rsidRPr="009742D5" w:rsidRDefault="009742D5" w:rsidP="009742D5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9742D5" w:rsidRPr="009742D5" w:rsidRDefault="009742D5" w:rsidP="009742D5">
            <w:pPr>
              <w:pStyle w:val="11"/>
              <w:jc w:val="right"/>
              <w:rPr>
                <w:sz w:val="28"/>
                <w:szCs w:val="28"/>
              </w:rPr>
            </w:pPr>
          </w:p>
          <w:p w:rsidR="009742D5" w:rsidRPr="009742D5" w:rsidRDefault="009742D5" w:rsidP="009742D5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</w:t>
            </w:r>
            <w:proofErr w:type="spellStart"/>
            <w:r>
              <w:rPr>
                <w:sz w:val="28"/>
                <w:szCs w:val="28"/>
              </w:rPr>
              <w:t>Зеленова</w:t>
            </w:r>
            <w:proofErr w:type="spellEnd"/>
          </w:p>
        </w:tc>
      </w:tr>
    </w:tbl>
    <w:p w:rsidR="009742D5" w:rsidRPr="009742D5" w:rsidRDefault="009742D5" w:rsidP="009742D5">
      <w:pPr>
        <w:pStyle w:val="11"/>
        <w:jc w:val="both"/>
      </w:pPr>
    </w:p>
    <w:p w:rsidR="009742D5" w:rsidRPr="009742D5" w:rsidRDefault="009742D5" w:rsidP="009742D5">
      <w:pPr>
        <w:pStyle w:val="11"/>
        <w:jc w:val="both"/>
        <w:sectPr w:rsidR="009742D5" w:rsidRPr="009742D5" w:rsidSect="00BE7F2D">
          <w:headerReference w:type="even" r:id="rId10"/>
          <w:footerReference w:type="default" r:id="rId11"/>
          <w:pgSz w:w="11906" w:h="16838" w:code="9"/>
          <w:pgMar w:top="709" w:right="851" w:bottom="567" w:left="1701" w:header="709" w:footer="709" w:gutter="0"/>
          <w:cols w:space="708"/>
          <w:titlePg/>
          <w:docGrid w:linePitch="360"/>
        </w:sectPr>
      </w:pPr>
    </w:p>
    <w:p w:rsidR="009742D5" w:rsidRPr="00F970A0" w:rsidRDefault="00FB06F4" w:rsidP="009742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F970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Решению </w:t>
      </w:r>
      <w:proofErr w:type="spellStart"/>
      <w:r w:rsidRPr="00F970A0">
        <w:rPr>
          <w:rFonts w:ascii="Times New Roman" w:eastAsia="Times New Roman" w:hAnsi="Times New Roman" w:cs="Times New Roman"/>
          <w:sz w:val="24"/>
          <w:szCs w:val="24"/>
        </w:rPr>
        <w:t>Бархатовского</w:t>
      </w:r>
      <w:proofErr w:type="spellEnd"/>
      <w:r w:rsidRPr="00F970A0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</w:p>
    <w:p w:rsidR="009742D5" w:rsidRPr="00F970A0" w:rsidRDefault="00FB06F4" w:rsidP="009742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F970A0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</w:p>
    <w:p w:rsidR="00FB06F4" w:rsidRPr="00F970A0" w:rsidRDefault="00FB06F4" w:rsidP="009742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F970A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553ED">
        <w:rPr>
          <w:rFonts w:ascii="Times New Roman" w:eastAsia="Times New Roman" w:hAnsi="Times New Roman" w:cs="Times New Roman"/>
          <w:sz w:val="24"/>
          <w:szCs w:val="24"/>
        </w:rPr>
        <w:t>22</w:t>
      </w:r>
      <w:r w:rsidR="00B970FC" w:rsidRPr="00F970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7FA2" w:rsidRPr="00F970A0">
        <w:rPr>
          <w:rFonts w:ascii="Times New Roman" w:eastAsia="Times New Roman" w:hAnsi="Times New Roman" w:cs="Times New Roman"/>
          <w:sz w:val="24"/>
          <w:szCs w:val="24"/>
        </w:rPr>
        <w:t>0</w:t>
      </w:r>
      <w:r w:rsidR="009553ED">
        <w:rPr>
          <w:rFonts w:ascii="Times New Roman" w:eastAsia="Times New Roman" w:hAnsi="Times New Roman" w:cs="Times New Roman"/>
          <w:sz w:val="24"/>
          <w:szCs w:val="24"/>
        </w:rPr>
        <w:t>8</w:t>
      </w:r>
      <w:r w:rsidR="00B970FC" w:rsidRPr="00F970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70A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970FC" w:rsidRPr="00F970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7FA2" w:rsidRPr="00F970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970A0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F970A0" w:rsidRPr="00F970A0">
        <w:rPr>
          <w:rFonts w:ascii="Times New Roman" w:eastAsia="Times New Roman" w:hAnsi="Times New Roman" w:cs="Times New Roman"/>
          <w:sz w:val="24"/>
          <w:szCs w:val="24"/>
        </w:rPr>
        <w:t>4</w:t>
      </w:r>
      <w:r w:rsidR="009553ED">
        <w:rPr>
          <w:rFonts w:ascii="Times New Roman" w:eastAsia="Times New Roman" w:hAnsi="Times New Roman" w:cs="Times New Roman"/>
          <w:sz w:val="24"/>
          <w:szCs w:val="24"/>
        </w:rPr>
        <w:t>6</w:t>
      </w:r>
      <w:r w:rsidR="00F970A0" w:rsidRPr="00F970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9553E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C489D" w:rsidRPr="00F970A0" w:rsidRDefault="006C489D" w:rsidP="00974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0B9B" w:rsidRPr="00F970A0" w:rsidRDefault="000B0B9B" w:rsidP="00F970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70A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0B0B9B" w:rsidRPr="00F970A0" w:rsidRDefault="000B0B9B" w:rsidP="00F970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F970A0">
        <w:rPr>
          <w:rFonts w:ascii="Times New Roman" w:hAnsi="Times New Roman" w:cs="Times New Roman"/>
          <w:b w:val="0"/>
          <w:sz w:val="28"/>
          <w:szCs w:val="28"/>
        </w:rPr>
        <w:t>О МЕСТНЫХ НАЛОГАХ НА ТЕРРИТОРИИ БАРХАТОВСКОГО СЕЛЬСОВЕТА БЕРЕЗОВСКОГО РАЙОНА КРАСНОЯРСКОГО КРАЯ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</w:t>
      </w:r>
      <w:r w:rsidRPr="00F970A0">
        <w:rPr>
          <w:rFonts w:ascii="Times New Roman" w:hAnsi="Times New Roman" w:cs="Times New Roman"/>
          <w:color w:val="000000" w:themeColor="text1"/>
          <w:sz w:val="28"/>
          <w:szCs w:val="28"/>
        </w:rPr>
        <w:t>ст. 132</w:t>
      </w:r>
      <w:r w:rsidRPr="00F970A0">
        <w:rPr>
          <w:rFonts w:ascii="Times New Roman" w:hAnsi="Times New Roman" w:cs="Times New Roman"/>
          <w:sz w:val="28"/>
          <w:szCs w:val="28"/>
        </w:rPr>
        <w:t xml:space="preserve"> Конституции РФ, Налоговым </w:t>
      </w:r>
      <w:hyperlink r:id="rId12" w:history="1">
        <w:r w:rsidRPr="00F970A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970A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3" w:history="1">
        <w:r w:rsidRPr="00F970A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70A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4" w:history="1">
        <w:r w:rsidRPr="00F970A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97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0A0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F970A0">
        <w:rPr>
          <w:rFonts w:ascii="Times New Roman" w:hAnsi="Times New Roman" w:cs="Times New Roman"/>
          <w:sz w:val="28"/>
          <w:szCs w:val="28"/>
        </w:rPr>
        <w:t xml:space="preserve"> сельсовета и определяет общие принципы системы местных налогов на территории муниципального образования </w:t>
      </w:r>
      <w:proofErr w:type="spellStart"/>
      <w:r w:rsidRPr="00F970A0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F970A0">
        <w:rPr>
          <w:rFonts w:ascii="Times New Roman" w:hAnsi="Times New Roman" w:cs="Times New Roman"/>
          <w:sz w:val="28"/>
          <w:szCs w:val="28"/>
        </w:rPr>
        <w:t xml:space="preserve"> сельсовет Березовского района Красноярского края.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B9B" w:rsidRPr="00F970A0" w:rsidRDefault="000B0B9B" w:rsidP="009742D5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970A0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1. Установление местных налогов на территории </w:t>
      </w:r>
      <w:proofErr w:type="spellStart"/>
      <w:r w:rsidRPr="00F970A0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F970A0">
        <w:rPr>
          <w:rFonts w:ascii="Times New Roman" w:hAnsi="Times New Roman" w:cs="Times New Roman"/>
          <w:sz w:val="28"/>
          <w:szCs w:val="28"/>
        </w:rPr>
        <w:t xml:space="preserve"> сельсовета осуществляется </w:t>
      </w:r>
      <w:proofErr w:type="spellStart"/>
      <w:r w:rsidRPr="00F970A0">
        <w:rPr>
          <w:rFonts w:ascii="Times New Roman" w:hAnsi="Times New Roman" w:cs="Times New Roman"/>
          <w:sz w:val="28"/>
          <w:szCs w:val="28"/>
        </w:rPr>
        <w:t>Бархатовским</w:t>
      </w:r>
      <w:proofErr w:type="spellEnd"/>
      <w:r w:rsidRPr="00F970A0">
        <w:rPr>
          <w:rFonts w:ascii="Times New Roman" w:hAnsi="Times New Roman" w:cs="Times New Roman"/>
          <w:sz w:val="28"/>
          <w:szCs w:val="28"/>
        </w:rPr>
        <w:t xml:space="preserve"> сельским Советом депутатов в соответствии с законодательством Российской Федерации и настоящим Положением.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2. Установление налоговых льгот плательщикам местных налогов осуществляется </w:t>
      </w:r>
      <w:proofErr w:type="spellStart"/>
      <w:r w:rsidRPr="00F970A0">
        <w:rPr>
          <w:rFonts w:ascii="Times New Roman" w:hAnsi="Times New Roman" w:cs="Times New Roman"/>
          <w:sz w:val="28"/>
          <w:szCs w:val="28"/>
        </w:rPr>
        <w:t>Бархатовским</w:t>
      </w:r>
      <w:proofErr w:type="spellEnd"/>
      <w:r w:rsidRPr="00F970A0">
        <w:rPr>
          <w:rFonts w:ascii="Times New Roman" w:hAnsi="Times New Roman" w:cs="Times New Roman"/>
          <w:sz w:val="28"/>
          <w:szCs w:val="28"/>
        </w:rPr>
        <w:t xml:space="preserve"> сельским Советом депутатов в соответствии с настоящим Положением в порядке и пределах, предусмотренных законодательством Российской Федерации.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3. Отмена местных налогов на территории </w:t>
      </w:r>
      <w:proofErr w:type="spellStart"/>
      <w:r w:rsidRPr="00F970A0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F970A0">
        <w:rPr>
          <w:rFonts w:ascii="Times New Roman" w:hAnsi="Times New Roman" w:cs="Times New Roman"/>
          <w:sz w:val="28"/>
          <w:szCs w:val="28"/>
        </w:rPr>
        <w:t xml:space="preserve"> сельсовета осуществляется в соответствии с законодательством Российской Федерации.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4. Контроль за правильностью исчисления, своевременностью и полнотой уплаты налогов осуществляет соответствующее территориальное подразделение Федеральной налоговой службы.</w:t>
      </w: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0A0">
        <w:rPr>
          <w:rFonts w:ascii="Times New Roman" w:eastAsia="Times New Roman" w:hAnsi="Times New Roman" w:cs="Times New Roman"/>
          <w:sz w:val="28"/>
          <w:szCs w:val="28"/>
        </w:rPr>
        <w:t>5. Ответственность за нарушение настоящего Положения наступает в соответствии с действующим законодательством РФ.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B9B" w:rsidRPr="00F970A0" w:rsidRDefault="000B0B9B" w:rsidP="00F970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970A0">
        <w:rPr>
          <w:rFonts w:ascii="Times New Roman" w:hAnsi="Times New Roman" w:cs="Times New Roman"/>
          <w:b w:val="0"/>
          <w:sz w:val="28"/>
          <w:szCs w:val="28"/>
        </w:rPr>
        <w:t xml:space="preserve">II. ВИДЫ МЕСТНЫХ НАЛОГОВ, </w:t>
      </w:r>
    </w:p>
    <w:p w:rsidR="000B0B9B" w:rsidRPr="00F970A0" w:rsidRDefault="000B0B9B" w:rsidP="00F970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970A0">
        <w:rPr>
          <w:rFonts w:ascii="Times New Roman" w:hAnsi="Times New Roman" w:cs="Times New Roman"/>
          <w:b w:val="0"/>
          <w:sz w:val="28"/>
          <w:szCs w:val="28"/>
        </w:rPr>
        <w:t>ВЗИМАЕМЫХ НА ТЕРРИТОРИИ БАРХАТОВСКОГО СЕЛЬСОВЕТА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1. Налог на имущество физических лиц.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2. Земельный налог.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B9B" w:rsidRPr="00F970A0" w:rsidRDefault="000B0B9B" w:rsidP="00F970A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970A0">
        <w:rPr>
          <w:rFonts w:ascii="Times New Roman" w:hAnsi="Times New Roman" w:cs="Times New Roman"/>
          <w:b w:val="0"/>
          <w:sz w:val="28"/>
          <w:szCs w:val="28"/>
        </w:rPr>
        <w:t>1. Налог на имущество физических лиц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1.1. Налог на имущество физических лиц на территории </w:t>
      </w:r>
      <w:proofErr w:type="spellStart"/>
      <w:r w:rsidRPr="00F970A0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F970A0">
        <w:rPr>
          <w:rFonts w:ascii="Times New Roman" w:hAnsi="Times New Roman" w:cs="Times New Roman"/>
          <w:sz w:val="28"/>
          <w:szCs w:val="28"/>
        </w:rPr>
        <w:t xml:space="preserve"> сельсовета устанавливается и вводится в соответствии с </w:t>
      </w:r>
      <w:hyperlink r:id="rId15" w:history="1">
        <w:r w:rsidRPr="00F970A0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F970A0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 «Налог на имущество физических лиц» и настоящим Положением.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 w:rsidRPr="00F970A0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F970A0">
        <w:rPr>
          <w:rFonts w:ascii="Times New Roman" w:hAnsi="Times New Roman" w:cs="Times New Roman"/>
          <w:sz w:val="28"/>
          <w:szCs w:val="28"/>
        </w:rPr>
        <w:t xml:space="preserve"> сельсовета зачисляются налоги, начисленные на имущество физических лиц, находящееся в пределах границ </w:t>
      </w:r>
      <w:proofErr w:type="spellStart"/>
      <w:r w:rsidRPr="00F970A0">
        <w:rPr>
          <w:rFonts w:ascii="Times New Roman" w:hAnsi="Times New Roman" w:cs="Times New Roman"/>
          <w:sz w:val="28"/>
          <w:szCs w:val="28"/>
        </w:rPr>
        <w:lastRenderedPageBreak/>
        <w:t>Бархатовского</w:t>
      </w:r>
      <w:proofErr w:type="spellEnd"/>
      <w:r w:rsidRPr="00F970A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1.2. Налоговые ставки устанавливаются в следующих размерах от кадастровой стоимости объектов налогообложения:</w:t>
      </w:r>
    </w:p>
    <w:tbl>
      <w:tblPr>
        <w:tblpPr w:leftFromText="180" w:rightFromText="180" w:vertAnchor="text" w:horzAnchor="margin" w:tblpXSpec="center" w:tblpY="10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080"/>
        <w:gridCol w:w="1356"/>
      </w:tblGrid>
      <w:tr w:rsidR="00EB2E79" w:rsidRPr="00F970A0" w:rsidTr="000839B2">
        <w:tc>
          <w:tcPr>
            <w:tcW w:w="771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080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1356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Ставка налога (в процентах)</w:t>
            </w:r>
          </w:p>
        </w:tc>
      </w:tr>
      <w:tr w:rsidR="00EB2E79" w:rsidRPr="00F970A0" w:rsidTr="000839B2">
        <w:tc>
          <w:tcPr>
            <w:tcW w:w="771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1356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B2E79" w:rsidRPr="00F970A0" w:rsidTr="000839B2">
        <w:tc>
          <w:tcPr>
            <w:tcW w:w="771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080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жилой дом (часть жилого дома)</w:t>
            </w:r>
          </w:p>
        </w:tc>
        <w:tc>
          <w:tcPr>
            <w:tcW w:w="1356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B2E79" w:rsidRPr="00F970A0" w:rsidTr="000839B2">
        <w:tc>
          <w:tcPr>
            <w:tcW w:w="771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080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квартира (часть квартиры)</w:t>
            </w:r>
          </w:p>
        </w:tc>
        <w:tc>
          <w:tcPr>
            <w:tcW w:w="1356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B2E79" w:rsidRPr="00F970A0" w:rsidTr="000839B2">
        <w:tc>
          <w:tcPr>
            <w:tcW w:w="771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080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1356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B2E79" w:rsidRPr="00F970A0" w:rsidTr="000839B2">
        <w:tc>
          <w:tcPr>
            <w:tcW w:w="771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080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1356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B2E79" w:rsidRPr="00F970A0" w:rsidTr="000839B2">
        <w:tc>
          <w:tcPr>
            <w:tcW w:w="771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080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1356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B2E79" w:rsidRPr="00F970A0" w:rsidTr="000839B2">
        <w:tc>
          <w:tcPr>
            <w:tcW w:w="771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080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 xml:space="preserve">гараж, </w:t>
            </w:r>
            <w:proofErr w:type="spellStart"/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F970A0">
              <w:rPr>
                <w:rFonts w:ascii="Times New Roman" w:hAnsi="Times New Roman" w:cs="Times New Roman"/>
                <w:sz w:val="28"/>
                <w:szCs w:val="28"/>
              </w:rPr>
              <w:t xml:space="preserve">-место, в том числе расположенные в объектах налогообложения, указанных в </w:t>
            </w:r>
            <w:hyperlink r:id="rId16" w:history="1">
              <w:r w:rsidRPr="00F970A0">
                <w:rPr>
                  <w:rFonts w:ascii="Times New Roman" w:hAnsi="Times New Roman" w:cs="Times New Roman"/>
                  <w:sz w:val="28"/>
                  <w:szCs w:val="28"/>
                </w:rPr>
                <w:t>подпункте 2 пункта 2 статьи 406</w:t>
              </w:r>
            </w:hyperlink>
            <w:r w:rsidRPr="00F970A0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356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B2E79" w:rsidRPr="00F970A0" w:rsidTr="000839B2">
        <w:tc>
          <w:tcPr>
            <w:tcW w:w="771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8080" w:type="dxa"/>
          </w:tcPr>
          <w:p w:rsidR="00EB2E79" w:rsidRPr="00F970A0" w:rsidRDefault="00EB2E79" w:rsidP="00F970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356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EB2E79" w:rsidRPr="00F970A0" w:rsidTr="000839B2">
        <w:tc>
          <w:tcPr>
            <w:tcW w:w="771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EB2E79" w:rsidRPr="00F970A0" w:rsidRDefault="00EB2E79" w:rsidP="00F970A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1356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53E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EB2E79" w:rsidRPr="00F970A0" w:rsidTr="000839B2">
        <w:tc>
          <w:tcPr>
            <w:tcW w:w="771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EB2E79" w:rsidRPr="00F970A0" w:rsidRDefault="00EB2E79" w:rsidP="00F970A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356" w:type="dxa"/>
          </w:tcPr>
          <w:p w:rsidR="00EB2E79" w:rsidRPr="00F970A0" w:rsidRDefault="00EB2E79" w:rsidP="00F97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0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F970A0" w:rsidRPr="00F970A0" w:rsidRDefault="00F970A0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1.3. Право на налоговые льготы, не предусмотренные Налоговым </w:t>
      </w:r>
      <w:hyperlink r:id="rId17" w:history="1">
        <w:r w:rsidRPr="00F970A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970A0">
        <w:rPr>
          <w:rFonts w:ascii="Times New Roman" w:hAnsi="Times New Roman" w:cs="Times New Roman"/>
          <w:sz w:val="28"/>
          <w:szCs w:val="28"/>
        </w:rPr>
        <w:t xml:space="preserve"> Российской Федерации, имеют следующие категории налогоплательщиков:</w:t>
      </w:r>
    </w:p>
    <w:p w:rsidR="001852E2" w:rsidRPr="00F970A0" w:rsidRDefault="001852E2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- сироты, оставшиеся без родителей, до достижения ими восемнадцатилетнего возраста;</w:t>
      </w:r>
    </w:p>
    <w:p w:rsidR="001852E2" w:rsidRPr="00F970A0" w:rsidRDefault="001852E2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- инвалиды </w:t>
      </w:r>
      <w:r w:rsidRPr="00F970A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970A0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1852E2" w:rsidRPr="00F970A0" w:rsidRDefault="001852E2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- дети, находящиеся под опекой;</w:t>
      </w:r>
    </w:p>
    <w:p w:rsidR="001852E2" w:rsidRPr="00F970A0" w:rsidRDefault="001852E2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- родители, усыновители, опекуны, воспитывающие детей-инвалидов, если ребенок не находится на полном государственном обеспечении;</w:t>
      </w: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lastRenderedPageBreak/>
        <w:t>- многодетные семьи (семьи, имеющие трех и более детей, не достигших восемнадцатилетнего возраста).</w:t>
      </w: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квартира, часть квартиры или комната;</w:t>
      </w: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жилой дом или часть жилого дома;</w:t>
      </w: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гараж или </w:t>
      </w:r>
      <w:proofErr w:type="spellStart"/>
      <w:r w:rsidRPr="00F970A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F970A0">
        <w:rPr>
          <w:rFonts w:ascii="Times New Roman" w:hAnsi="Times New Roman" w:cs="Times New Roman"/>
          <w:sz w:val="28"/>
          <w:szCs w:val="28"/>
        </w:rPr>
        <w:t>-место.</w:t>
      </w:r>
    </w:p>
    <w:p w:rsidR="005B466D" w:rsidRPr="00F970A0" w:rsidRDefault="005B466D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Для того, чтобы воспользоваться льготой, налогоплательщики вправе представить документы, подтверждающие право на налоговую льготу: </w:t>
      </w:r>
      <w:r w:rsidR="003846E9" w:rsidRPr="00F970A0">
        <w:rPr>
          <w:rFonts w:ascii="Times New Roman" w:hAnsi="Times New Roman" w:cs="Times New Roman"/>
          <w:sz w:val="28"/>
          <w:szCs w:val="28"/>
        </w:rPr>
        <w:t xml:space="preserve">удостоверение; документ, подтверждающий инвалидность ребенка, свидетельство о рождении ребенка, документ (правовой акт, судебный акт, договор), подтверждающий факт усыновления ребенка, установления опеки (попечительства) над ребенком, передачи ребенка на воспитание в приемную семью; выписку из финансового лицевого счета, выданную организацией, обслуживающей жилищный фонд по месту жительства заявителя и детей, или  адресно-справочную информацию о месте жительства заявителя и детей,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</w:t>
      </w:r>
      <w:r w:rsidRPr="00F970A0">
        <w:rPr>
          <w:rFonts w:ascii="Times New Roman" w:hAnsi="Times New Roman" w:cs="Times New Roman"/>
          <w:sz w:val="28"/>
          <w:szCs w:val="28"/>
        </w:rPr>
        <w:t>справку подтверждающую статус многодетной семьи, выданную краевым государственным казенным учреждением «Управление социальной защиты населения» по месту жительства.</w:t>
      </w:r>
    </w:p>
    <w:p w:rsidR="000B0B9B" w:rsidRPr="00F970A0" w:rsidRDefault="000B0B9B" w:rsidP="009742D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B9B" w:rsidRPr="00F970A0" w:rsidRDefault="000B0B9B" w:rsidP="00F970A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970A0">
        <w:rPr>
          <w:rFonts w:ascii="Times New Roman" w:hAnsi="Times New Roman" w:cs="Times New Roman"/>
          <w:b w:val="0"/>
          <w:sz w:val="28"/>
          <w:szCs w:val="28"/>
        </w:rPr>
        <w:t>2. Земельный налог</w:t>
      </w: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2.1. Земельный налог на территории </w:t>
      </w:r>
      <w:proofErr w:type="spellStart"/>
      <w:r w:rsidRPr="00F970A0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F970A0">
        <w:rPr>
          <w:rFonts w:ascii="Times New Roman" w:hAnsi="Times New Roman" w:cs="Times New Roman"/>
          <w:sz w:val="28"/>
          <w:szCs w:val="28"/>
        </w:rPr>
        <w:t xml:space="preserve"> сельсовета устанавливается и вводится в соответствии с </w:t>
      </w:r>
      <w:hyperlink r:id="rId18" w:history="1">
        <w:r w:rsidRPr="00F970A0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F970A0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настоящим Положением.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2.2. Налоговые ставки устанавливаются в следующих размерах:</w:t>
      </w:r>
    </w:p>
    <w:p w:rsidR="008D3480" w:rsidRPr="00F970A0" w:rsidRDefault="008D3480" w:rsidP="008D34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2.2.1. В размере 0,3 процента от кадастровой стоимости в отношении земельных участков:</w:t>
      </w:r>
    </w:p>
    <w:p w:rsidR="008D3480" w:rsidRPr="00F970A0" w:rsidRDefault="008D3480" w:rsidP="008D34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D3480" w:rsidRPr="00F970A0" w:rsidRDefault="008D3480" w:rsidP="008D34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color w:val="000000" w:themeColor="text1"/>
          <w:sz w:val="28"/>
          <w:szCs w:val="28"/>
        </w:rPr>
        <w:t>- занятых жилищным фондом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(или)</w:t>
      </w:r>
      <w:r w:rsidRPr="00F97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объектами инженерной инфраструктуры жилищно-коммунального комплекса (за исключением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земельного </w:t>
      </w:r>
      <w:r w:rsidRPr="00F970A0">
        <w:rPr>
          <w:rFonts w:ascii="Times New Roman" w:hAnsi="Times New Roman" w:cs="Times New Roman"/>
          <w:color w:val="000000" w:themeColor="text1"/>
          <w:sz w:val="28"/>
          <w:szCs w:val="28"/>
        </w:rPr>
        <w:t>приходящ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970A0">
        <w:rPr>
          <w:rFonts w:ascii="Times New Roman" w:hAnsi="Times New Roman" w:cs="Times New Roman"/>
          <w:color w:val="000000" w:themeColor="text1"/>
          <w:sz w:val="28"/>
          <w:szCs w:val="28"/>
        </w:rPr>
        <w:t>йся на объект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недвижимого имущества</w:t>
      </w:r>
      <w:r w:rsidRPr="00F97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относящийся к жилищному фонду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(или) </w:t>
      </w:r>
      <w:r w:rsidRPr="00F97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объектам инженерной </w:t>
      </w:r>
      <w:r w:rsidRPr="00F970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инфраструктуры</w:t>
      </w:r>
      <w:r w:rsidRPr="00F970A0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комплекса) или приобретенных (предоставленных) для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70A0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настоящем абзаце </w:t>
      </w:r>
      <w:r w:rsidRPr="00F970A0">
        <w:rPr>
          <w:rFonts w:ascii="Times New Roman" w:hAnsi="Times New Roman" w:cs="Times New Roman"/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, и земельных участков, кадастровая стоимость каждого из которых превышает 300 миллионов рублей</w:t>
      </w:r>
      <w:r w:rsidRPr="00F970A0">
        <w:rPr>
          <w:rFonts w:ascii="Times New Roman" w:hAnsi="Times New Roman" w:cs="Times New Roman"/>
          <w:sz w:val="28"/>
          <w:szCs w:val="28"/>
        </w:rPr>
        <w:t>;</w:t>
      </w:r>
    </w:p>
    <w:p w:rsidR="008D3480" w:rsidRPr="00F970A0" w:rsidRDefault="008D3480" w:rsidP="008D34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рублей.</w:t>
      </w:r>
      <w:r w:rsidRPr="00F970A0">
        <w:rPr>
          <w:rFonts w:ascii="Times New Roman" w:hAnsi="Times New Roman" w:cs="Times New Roman"/>
          <w:sz w:val="28"/>
          <w:szCs w:val="28"/>
        </w:rPr>
        <w:t>;</w:t>
      </w:r>
    </w:p>
    <w:p w:rsidR="008D3480" w:rsidRDefault="008D3480" w:rsidP="008D34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и таможенных нужд;</w:t>
      </w:r>
    </w:p>
    <w:p w:rsidR="000B0B9B" w:rsidRPr="00F970A0" w:rsidRDefault="008D3480" w:rsidP="008D34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2.2.2. </w:t>
      </w:r>
      <w:r w:rsidRPr="00771AE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1,5 процента в отношении </w:t>
      </w:r>
      <w:hyperlink r:id="rId19" w:anchor="dst100133" w:history="1">
        <w:r w:rsidRPr="000A4C7C">
          <w:rPr>
            <w:rFonts w:ascii="Times New Roman" w:eastAsiaTheme="minorEastAsia" w:hAnsi="Times New Roman" w:cs="Times New Roman"/>
            <w:sz w:val="28"/>
            <w:szCs w:val="28"/>
            <w:shd w:val="clear" w:color="auto" w:fill="FFFFFF"/>
          </w:rPr>
          <w:t>прочих</w:t>
        </w:r>
      </w:hyperlink>
      <w:r w:rsidRPr="00B645A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 </w:t>
      </w:r>
      <w:r w:rsidRPr="00771AE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земельных участков</w:t>
      </w:r>
      <w:r w:rsidR="000B0B9B" w:rsidRPr="00F970A0">
        <w:rPr>
          <w:rFonts w:ascii="Times New Roman" w:hAnsi="Times New Roman" w:cs="Times New Roman"/>
          <w:sz w:val="28"/>
          <w:szCs w:val="28"/>
        </w:rPr>
        <w:t>.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0A0">
        <w:rPr>
          <w:rFonts w:ascii="Times New Roman" w:hAnsi="Times New Roman" w:cs="Times New Roman"/>
          <w:color w:val="000000" w:themeColor="text1"/>
          <w:sz w:val="28"/>
          <w:szCs w:val="28"/>
        </w:rPr>
        <w:t>2.3. Для налогоплательщиков-организаций устанавливается следующий порядок и сроки уплаты налога:</w:t>
      </w:r>
    </w:p>
    <w:p w:rsidR="00BC3CFF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3CFF" w:rsidRPr="00F970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налог подлежит уплате не позднее 1 марта года, следующего за истекшим налоговым периодом. </w:t>
      </w:r>
    </w:p>
    <w:p w:rsidR="000B0B9B" w:rsidRPr="00F970A0" w:rsidRDefault="000B0B9B" w:rsidP="009742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2.4. Помимо указанных в статье 395 Налогового Кодекса Российской Федерации, также освобождаются от налогообложения:</w:t>
      </w: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- органы местного самоуправления в отношении земельных участков, предоставленных для обеспечения их деятельности;</w:t>
      </w: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>- учреждения здравоохранения, образования, спорта, молодежной политики, культуры, социальной защиты и поддержки населения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самоуправления;</w:t>
      </w:r>
    </w:p>
    <w:p w:rsidR="000B0B9B" w:rsidRPr="00F970A0" w:rsidRDefault="000B0B9B" w:rsidP="009742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A0">
        <w:rPr>
          <w:rFonts w:ascii="Times New Roman" w:hAnsi="Times New Roman" w:cs="Times New Roman"/>
          <w:sz w:val="28"/>
          <w:szCs w:val="28"/>
        </w:rPr>
        <w:t xml:space="preserve">- налогоплательщики - в отношении земельных участков общего пользования, расположенные в границах муниципального образования </w:t>
      </w:r>
      <w:proofErr w:type="spellStart"/>
      <w:r w:rsidRPr="00F970A0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F970A0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sectPr w:rsidR="000B0B9B" w:rsidRPr="00F970A0" w:rsidSect="00F970A0">
      <w:headerReference w:type="even" r:id="rId20"/>
      <w:footerReference w:type="first" r:id="rId21"/>
      <w:pgSz w:w="11906" w:h="16838"/>
      <w:pgMar w:top="1135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CE0" w:rsidRDefault="00905CE0" w:rsidP="00983DB9">
      <w:pPr>
        <w:spacing w:after="0" w:line="240" w:lineRule="auto"/>
      </w:pPr>
      <w:r>
        <w:separator/>
      </w:r>
    </w:p>
  </w:endnote>
  <w:endnote w:type="continuationSeparator" w:id="0">
    <w:p w:rsidR="00905CE0" w:rsidRDefault="00905CE0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2D5" w:rsidRDefault="009742D5" w:rsidP="00DB46B1">
    <w:pPr>
      <w:pStyle w:val="a5"/>
      <w:tabs>
        <w:tab w:val="clear" w:pos="9355"/>
        <w:tab w:val="left" w:pos="693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CE0" w:rsidRDefault="00905CE0" w:rsidP="00983DB9">
      <w:pPr>
        <w:spacing w:after="0" w:line="240" w:lineRule="auto"/>
      </w:pPr>
      <w:r>
        <w:separator/>
      </w:r>
    </w:p>
  </w:footnote>
  <w:footnote w:type="continuationSeparator" w:id="0">
    <w:p w:rsidR="00905CE0" w:rsidRDefault="00905CE0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2D5" w:rsidRDefault="009742D5" w:rsidP="00DB46B1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742D5" w:rsidRDefault="009742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B9" w:rsidRDefault="00DC0F01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E16"/>
    <w:rsid w:val="00010FF2"/>
    <w:rsid w:val="00020B61"/>
    <w:rsid w:val="00030E5F"/>
    <w:rsid w:val="00040CB5"/>
    <w:rsid w:val="00077FEB"/>
    <w:rsid w:val="00083299"/>
    <w:rsid w:val="000A1AD0"/>
    <w:rsid w:val="000A4C7C"/>
    <w:rsid w:val="000B03C2"/>
    <w:rsid w:val="000B03FC"/>
    <w:rsid w:val="000B0B9B"/>
    <w:rsid w:val="0011215B"/>
    <w:rsid w:val="00115277"/>
    <w:rsid w:val="00120A63"/>
    <w:rsid w:val="00120F81"/>
    <w:rsid w:val="00131663"/>
    <w:rsid w:val="00145154"/>
    <w:rsid w:val="00174997"/>
    <w:rsid w:val="001852E2"/>
    <w:rsid w:val="00196E78"/>
    <w:rsid w:val="001C1474"/>
    <w:rsid w:val="00202719"/>
    <w:rsid w:val="00222F77"/>
    <w:rsid w:val="00277FA2"/>
    <w:rsid w:val="0029312C"/>
    <w:rsid w:val="002A3AC7"/>
    <w:rsid w:val="002B4C9F"/>
    <w:rsid w:val="002C57F4"/>
    <w:rsid w:val="002F7C35"/>
    <w:rsid w:val="00307BD9"/>
    <w:rsid w:val="00312D61"/>
    <w:rsid w:val="00314BFA"/>
    <w:rsid w:val="00321764"/>
    <w:rsid w:val="00333F6E"/>
    <w:rsid w:val="003342A4"/>
    <w:rsid w:val="0034412E"/>
    <w:rsid w:val="00355674"/>
    <w:rsid w:val="00365E16"/>
    <w:rsid w:val="003846E9"/>
    <w:rsid w:val="003A4462"/>
    <w:rsid w:val="003B4DE1"/>
    <w:rsid w:val="003D4D37"/>
    <w:rsid w:val="003D68D8"/>
    <w:rsid w:val="003E7EC0"/>
    <w:rsid w:val="004400B1"/>
    <w:rsid w:val="00454B77"/>
    <w:rsid w:val="00456955"/>
    <w:rsid w:val="00460A4D"/>
    <w:rsid w:val="00467178"/>
    <w:rsid w:val="00476CCA"/>
    <w:rsid w:val="00481651"/>
    <w:rsid w:val="0048402B"/>
    <w:rsid w:val="00484E33"/>
    <w:rsid w:val="004B5EAC"/>
    <w:rsid w:val="004B627F"/>
    <w:rsid w:val="004D16D7"/>
    <w:rsid w:val="004D2DF9"/>
    <w:rsid w:val="00525746"/>
    <w:rsid w:val="005603DF"/>
    <w:rsid w:val="005610EA"/>
    <w:rsid w:val="00564AAF"/>
    <w:rsid w:val="005677DF"/>
    <w:rsid w:val="00576585"/>
    <w:rsid w:val="005A4893"/>
    <w:rsid w:val="005B4463"/>
    <w:rsid w:val="005B466D"/>
    <w:rsid w:val="005D38BC"/>
    <w:rsid w:val="006201C1"/>
    <w:rsid w:val="0062187D"/>
    <w:rsid w:val="00635DF8"/>
    <w:rsid w:val="00653ADC"/>
    <w:rsid w:val="006C0B6D"/>
    <w:rsid w:val="006C489D"/>
    <w:rsid w:val="006E776F"/>
    <w:rsid w:val="0071080E"/>
    <w:rsid w:val="00771AE5"/>
    <w:rsid w:val="00784AFF"/>
    <w:rsid w:val="00794C6E"/>
    <w:rsid w:val="00797E51"/>
    <w:rsid w:val="007A3AC9"/>
    <w:rsid w:val="007E1F6C"/>
    <w:rsid w:val="007E6760"/>
    <w:rsid w:val="007F0BBC"/>
    <w:rsid w:val="008327EC"/>
    <w:rsid w:val="00851521"/>
    <w:rsid w:val="00875425"/>
    <w:rsid w:val="00897724"/>
    <w:rsid w:val="008C391E"/>
    <w:rsid w:val="008D3480"/>
    <w:rsid w:val="00905CE0"/>
    <w:rsid w:val="00922C22"/>
    <w:rsid w:val="00932116"/>
    <w:rsid w:val="00934BE8"/>
    <w:rsid w:val="00941940"/>
    <w:rsid w:val="009553ED"/>
    <w:rsid w:val="009620DE"/>
    <w:rsid w:val="009742D5"/>
    <w:rsid w:val="00983DB9"/>
    <w:rsid w:val="009A6C8F"/>
    <w:rsid w:val="009B6116"/>
    <w:rsid w:val="009D6241"/>
    <w:rsid w:val="009E1C55"/>
    <w:rsid w:val="00A1360B"/>
    <w:rsid w:val="00A20B40"/>
    <w:rsid w:val="00A44C35"/>
    <w:rsid w:val="00AA4C41"/>
    <w:rsid w:val="00AA7515"/>
    <w:rsid w:val="00AB77AE"/>
    <w:rsid w:val="00B048E0"/>
    <w:rsid w:val="00B04E07"/>
    <w:rsid w:val="00B06F5F"/>
    <w:rsid w:val="00B20C13"/>
    <w:rsid w:val="00B25B70"/>
    <w:rsid w:val="00B6223D"/>
    <w:rsid w:val="00B645AA"/>
    <w:rsid w:val="00B8011C"/>
    <w:rsid w:val="00B87E3C"/>
    <w:rsid w:val="00B970FC"/>
    <w:rsid w:val="00BC3CFF"/>
    <w:rsid w:val="00C0215F"/>
    <w:rsid w:val="00C113B4"/>
    <w:rsid w:val="00C17B98"/>
    <w:rsid w:val="00C226F2"/>
    <w:rsid w:val="00C30DEA"/>
    <w:rsid w:val="00C36AE0"/>
    <w:rsid w:val="00C4440D"/>
    <w:rsid w:val="00CA1E20"/>
    <w:rsid w:val="00CD0C88"/>
    <w:rsid w:val="00CE2C9A"/>
    <w:rsid w:val="00CE2F52"/>
    <w:rsid w:val="00CE3CE2"/>
    <w:rsid w:val="00D11C53"/>
    <w:rsid w:val="00D35B27"/>
    <w:rsid w:val="00D36B4F"/>
    <w:rsid w:val="00D47755"/>
    <w:rsid w:val="00D659E3"/>
    <w:rsid w:val="00D75D84"/>
    <w:rsid w:val="00D830BE"/>
    <w:rsid w:val="00D91179"/>
    <w:rsid w:val="00DB5773"/>
    <w:rsid w:val="00DC0F01"/>
    <w:rsid w:val="00DF372F"/>
    <w:rsid w:val="00E00EA9"/>
    <w:rsid w:val="00E014C1"/>
    <w:rsid w:val="00E0201E"/>
    <w:rsid w:val="00E31BBD"/>
    <w:rsid w:val="00E35843"/>
    <w:rsid w:val="00E84675"/>
    <w:rsid w:val="00E93EDF"/>
    <w:rsid w:val="00EB2E79"/>
    <w:rsid w:val="00EB43A5"/>
    <w:rsid w:val="00EE0834"/>
    <w:rsid w:val="00F20A07"/>
    <w:rsid w:val="00F251B3"/>
    <w:rsid w:val="00F34188"/>
    <w:rsid w:val="00F47685"/>
    <w:rsid w:val="00F81DE0"/>
    <w:rsid w:val="00F83B56"/>
    <w:rsid w:val="00F90123"/>
    <w:rsid w:val="00F970A0"/>
    <w:rsid w:val="00FB06F4"/>
    <w:rsid w:val="00FC6042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328C"/>
  <w15:docId w15:val="{B2BD0AD1-A46B-413A-A201-2FBB36C3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D5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Заголовок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FB06F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D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624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B0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0">
    <w:name w:val="Hyperlink"/>
    <w:basedOn w:val="a0"/>
    <w:uiPriority w:val="99"/>
    <w:semiHidden/>
    <w:unhideWhenUsed/>
    <w:rsid w:val="00BC3CFF"/>
    <w:rPr>
      <w:color w:val="0000FF"/>
      <w:u w:val="single"/>
    </w:rPr>
  </w:style>
  <w:style w:type="paragraph" w:styleId="af1">
    <w:name w:val="No Spacing"/>
    <w:uiPriority w:val="1"/>
    <w:qFormat/>
    <w:rsid w:val="009742D5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List Paragraph"/>
    <w:basedOn w:val="a"/>
    <w:uiPriority w:val="34"/>
    <w:qFormat/>
    <w:rsid w:val="009742D5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46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2D25CD693CE7FCA13896C088DF872F66C40C4F90FE9CDB91BB7F3091065DE4049A5375011D825A3BEA9D61774D6E782DF700A0C505B81FL8c0G" TargetMode="External"/><Relationship Id="rId13" Type="http://schemas.openxmlformats.org/officeDocument/2006/relationships/hyperlink" Target="consultantplus://offline/ref=A82D25CD693CE7FCA13896C088DF872F66C40C4F90FE9CDB91BB7F3091065DE4049A5375011D825A3BEA9D61774D6E782DF700A0C505B81FL8c0G" TargetMode="External"/><Relationship Id="rId18" Type="http://schemas.openxmlformats.org/officeDocument/2006/relationships/hyperlink" Target="consultantplus://offline/ref=5771C8DE8A47DF07C374EC059C0828EB63FC8BED3BD14937E25B6C00BDE99C1E4600423129FF9279E1A63B0244AA42AB00C5A3E1EE52CBm3H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consultantplus://offline/ref=A82D25CD693CE7FCA13896C088DF872F66C4084E9EFC9CDB91BB7F3091065DE4049A53710216D70A78B4C4333206627B32EB01A1LDc2G" TargetMode="External"/><Relationship Id="rId12" Type="http://schemas.openxmlformats.org/officeDocument/2006/relationships/hyperlink" Target="consultantplus://offline/ref=A82D25CD693CE7FCA13896C088DF872F66C4084E9EFC9CDB91BB7F3091065DE4049A53710216D70A78B4C4333206627B32EB01A1LDc2G" TargetMode="External"/><Relationship Id="rId17" Type="http://schemas.openxmlformats.org/officeDocument/2006/relationships/hyperlink" Target="consultantplus://offline/ref=77CCD60E6B709F5EDE2F8B28D933AC692BAA360A1E4373DDCA0B1BE642D7C30A7BA55CE5BA9F5D8E4DAFF8E073wFt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2D25CD693CE7FCA13896C088DF872F66C50A489EFA9CDB91BB7F3091065DE4049A5375011E855E37B598746615607A32E801BED907B9L1c7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82D25CD693CE7FCA13896C088DF872F66C50A489EFA9CDB91BB7F3091065DE4049A5375011E825C37B598746615607A32E801BED907B9L1c7G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consultant.ru/document/cons_doc_LAW_478864/6109285566fac9787bf7fe055e35e44d773ab0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78864/6109285566fac9787bf7fe055e35e44d773ab03b/" TargetMode="External"/><Relationship Id="rId14" Type="http://schemas.openxmlformats.org/officeDocument/2006/relationships/hyperlink" Target="consultantplus://offline/ref=A82D25CD693CE7FCA13888CD9EB3D82066CC524095FA978BC4E97967CE565BB144DA55205059D6563FE0D7313306617B2DLEc0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DE22-BDC7-4923-AF7D-7B32AF11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A1</cp:lastModifiedBy>
  <cp:revision>22</cp:revision>
  <cp:lastPrinted>2021-10-27T08:01:00Z</cp:lastPrinted>
  <dcterms:created xsi:type="dcterms:W3CDTF">2021-11-16T07:52:00Z</dcterms:created>
  <dcterms:modified xsi:type="dcterms:W3CDTF">2024-08-20T06:56:00Z</dcterms:modified>
</cp:coreProperties>
</file>